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spacing w:val="11"/>
          <w:w w:val="50"/>
          <w:sz w:val="144"/>
          <w:szCs w:val="1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11"/>
          <w:w w:val="50"/>
          <w:sz w:val="144"/>
          <w:szCs w:val="144"/>
        </w:rPr>
        <w:t>安丘市人民政府办公室文件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6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安政办〔20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position w:val="0"/>
          <w:sz w:val="44"/>
          <w:szCs w:val="5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116205</wp:posOffset>
                </wp:positionV>
                <wp:extent cx="5718175" cy="190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175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05pt;margin-top:9.15pt;height:0.15pt;width:450.25pt;z-index:251659264;mso-width-relative:page;mso-height-relative:page;" filled="f" stroked="t" coordsize="21600,21600" o:gfxdata="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IRTVNcAAAAIAQAADwAAAAAAAAABACAAAAAiAAAAZHJzL2Rvd25yZXYueG1sUEsB&#10;AhQAFAAAAAgAh07iQN1to2v2AQAA6AMAAA4AAAAAAAAAAQAgAAAAJg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kern w:val="21"/>
          <w:position w:val="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1"/>
          <w:position w:val="0"/>
          <w:sz w:val="44"/>
          <w:szCs w:val="52"/>
        </w:rPr>
        <w:t>安丘市人民政府办公室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kern w:val="21"/>
          <w:position w:val="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1"/>
          <w:position w:val="0"/>
          <w:sz w:val="44"/>
          <w:szCs w:val="52"/>
        </w:rPr>
        <w:t>关于公布部分城区道路名称的通知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textAlignment w:val="baseline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各镇政府、街道办事处、开发区管委会，市直各部门、单位：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根据国务院《地名管理条例》、民政部《地名管理条例实施细则》和《山东省地名管理办法》等相关规定，在广泛征求社会各界意见的基础上，经市政府第十七次常务会议研究，决定对部分城市道路予以命名。现公布如下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1.民康巷：该路段东西向，位于汇丰园小区北门，西起永安路东至大城埠建材市场，全长766米、宽10米，拟命名“民康巷”，寓意民主、安康。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2.董家巷：该路段南北向，位于天泰紫金公馆西门，北起锦山街，南至汶翠路，全长520米、宽10米。拟命名“董家巷”，寓意因董家庄村已整体拆迁，为尊重历史，丰富历史印记，村两委干部提议取该名。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3.惠民路：该路段南北向，位于黄山街与锦湖路交叉口金鸿新材料西，北起泰山东街，南至黄山街，全长747米、宽5米。拟命名“惠民路”，寓意惠民、爱民。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4.新昌路：该路段南北向，位于绿洲啤酒有限公司东门道路，北起圆通北门无名路，南至闰成街，全长781米、宽12米，拟命名“新昌路”，寓意新起、昌盛。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5.明新街：该路段东西向，位于天地广场南，市北区佳乐家北，天地家园南门东西道路，西起新安路。东至明湖南路，全长502米、宽8米，拟命名“明新街”，该道路连接明湖路和新安路，由此命名。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6.牛七埠街：该路段东西向，位于新安路与闰城北路交叉口西南侧圆通北门，西起绿洲啤酒东门无名路，东至新安路，全长约818米、宽14米，拟命名“牛七埠街”，该区域为牛七埠岭，由此命名。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7.滨湖街：该路段东西向，位于经济开发区康养小镇，西起新安路，东至东湖路，全长4000米、宽7米，拟命名“滨湖街”，该路段位于青龙湖景区两岸，故命名“滨湖街”。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8.锦贤路：该路段南北向，位于经济开发区康养小镇，北起集贤街，南至青龙湖路，全长1100米，宽8米，拟命名“锦贤路”，“锦”“贤”二字寓意锦绣、吉祥。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9.文源路：该路段南北向，位于热电厂东，盛泽苑小区西门口，北起滨河路，南至长安路，全长607米、宽7米，拟命名“文源路”，寓意汶河水源源流畅，福源绵长，社会事业蒸蒸日上。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10.常青街：该路段东西向，位于泰华路口东，西起大柳树，东至青龙湖路，全长约3000米，宽6米，拟命名“常青街”，寓意四季常青，长久不衰。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11.春晖路：该路段南北向，位于贾戈四村，北起乐源大道，南至金融街，全长510米，宽10米，拟命名“春晖路”，寓意春日的阳光。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自道路名称公布之日起，各级各部门各单位要统一使用标准名称。市住建局、市公安局、市交通运输局、市自然资源</w:t>
      </w:r>
      <w:r>
        <w:rPr>
          <w:rFonts w:hint="eastAsia" w:ascii="Times New Roman" w:hAnsi="Times New Roman" w:eastAsia="仿宋_GB2312"/>
          <w:sz w:val="32"/>
          <w:lang w:eastAsia="zh-CN"/>
        </w:rPr>
        <w:t>和</w:t>
      </w:r>
      <w:r>
        <w:rPr>
          <w:rFonts w:hint="eastAsia" w:ascii="Times New Roman" w:hAnsi="Times New Roman" w:eastAsia="仿宋_GB2312"/>
          <w:sz w:val="32"/>
        </w:rPr>
        <w:t>规划局、市综合行政执法局、市民政局等相关部门要按照职责分工，及时做好道路名称标识牌的设置和图表更新等相关工作。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安丘市人民政府办公室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2024年1月2日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（此件公开发布）</w:t>
      </w:r>
    </w:p>
    <w:sectPr>
      <w:pgSz w:w="11900" w:h="16820"/>
      <w:pgMar w:top="2098" w:right="1474" w:bottom="1984" w:left="1587" w:header="850" w:footer="1587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Njk1OTc3Njk5YTI0ZDA0NmRlOTQ2Y2M3ZWI5OWMifQ=="/>
    <w:docVar w:name="KSO_WPS_MARK_KEY" w:val="5c183577-7b96-45e6-9e8d-d00a039ca235"/>
  </w:docVars>
  <w:rsids>
    <w:rsidRoot w:val="2659302A"/>
    <w:rsid w:val="16AD6BEF"/>
    <w:rsid w:val="2659302A"/>
    <w:rsid w:val="3A956F74"/>
    <w:rsid w:val="3E0328C0"/>
    <w:rsid w:val="5660157F"/>
    <w:rsid w:val="5F765111"/>
    <w:rsid w:val="642F4DE5"/>
    <w:rsid w:val="6FD4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link w:val="7"/>
    <w:autoRedefine/>
    <w:qFormat/>
    <w:uiPriority w:val="0"/>
    <w:pPr>
      <w:keepNext/>
      <w:keepLines/>
      <w:spacing w:before="340" w:beforeLines="0" w:beforeAutospacing="0" w:after="330" w:afterLines="0" w:afterAutospacing="0" w:line="700" w:lineRule="exact"/>
      <w:jc w:val="center"/>
      <w:outlineLvl w:val="0"/>
    </w:pPr>
    <w:rPr>
      <w:rFonts w:eastAsia="文星黑体"/>
      <w:kern w:val="44"/>
      <w:sz w:val="32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rFonts w:ascii="Calibri" w:hAnsi="Calibri" w:eastAsia="楷体_GB2312" w:cs="Times New Roman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7">
    <w:name w:val="标题 1 Char"/>
    <w:link w:val="3"/>
    <w:autoRedefine/>
    <w:qFormat/>
    <w:uiPriority w:val="0"/>
    <w:rPr>
      <w:rFonts w:eastAsia="文星黑体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2024-05-08T07:47:00Z</dcterms:created>
  <dc:creator>呵呵哒</dc:creator>
  <cp:lastModifiedBy>辛芜</cp:lastModifiedBy>
  <dcterms:modified xsi:type="dcterms:W3CDTF">2024-06-06T01:03:11Z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934275549A3E44128EA8A18E10BAD634_11</vt:lpwstr>
  </property>
</Properties>
</file>