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安丘市疾病预防控制中心政事权限清单</w:t>
      </w:r>
    </w:p>
    <w:p>
      <w:pPr>
        <w:spacing w:line="440" w:lineRule="exact"/>
        <w:jc w:val="left"/>
        <w:rPr>
          <w:rFonts w:ascii="仿宋_GB2312" w:hAnsi="黑体" w:eastAsia="仿宋_GB2312" w:cs="黑体"/>
          <w:color w:val="000000"/>
          <w:sz w:val="34"/>
          <w:szCs w:val="34"/>
        </w:rPr>
      </w:pPr>
      <w:r>
        <w:rPr>
          <w:rFonts w:hint="eastAsia" w:ascii="仿宋_GB2312" w:hAnsi="黑体" w:eastAsia="仿宋_GB2312" w:cs="黑体"/>
          <w:color w:val="000000"/>
          <w:sz w:val="34"/>
          <w:szCs w:val="34"/>
        </w:rPr>
        <w:t xml:space="preserve"> </w:t>
      </w:r>
    </w:p>
    <w:tbl>
      <w:tblPr>
        <w:tblStyle w:val="2"/>
        <w:tblW w:w="15021" w:type="dxa"/>
        <w:jc w:val="center"/>
        <w:tblLayout w:type="fixed"/>
        <w:tblCellMar>
          <w:top w:w="0" w:type="dxa"/>
          <w:left w:w="0" w:type="dxa"/>
          <w:bottom w:w="0" w:type="dxa"/>
          <w:right w:w="0" w:type="dxa"/>
        </w:tblCellMar>
      </w:tblPr>
      <w:tblGrid>
        <w:gridCol w:w="716"/>
        <w:gridCol w:w="1215"/>
        <w:gridCol w:w="2080"/>
        <w:gridCol w:w="5195"/>
        <w:gridCol w:w="5815"/>
      </w:tblGrid>
      <w:tr>
        <w:tblPrEx>
          <w:tblCellMar>
            <w:top w:w="0" w:type="dxa"/>
            <w:left w:w="0" w:type="dxa"/>
            <w:bottom w:w="0" w:type="dxa"/>
            <w:right w:w="0" w:type="dxa"/>
          </w:tblCellMar>
        </w:tblPrEx>
        <w:trPr>
          <w:trHeight w:val="482" w:hRule="atLeast"/>
          <w:jc w:val="center"/>
        </w:trPr>
        <w:tc>
          <w:tcPr>
            <w:tcW w:w="7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黑体" w:hAnsi="宋体" w:eastAsia="黑体"/>
                <w:color w:val="000000"/>
                <w:kern w:val="0"/>
                <w:sz w:val="24"/>
                <w:szCs w:val="24"/>
              </w:rPr>
            </w:pPr>
            <w:r>
              <w:rPr>
                <w:rFonts w:hint="eastAsia" w:ascii="黑体" w:hAnsi="宋体" w:eastAsia="黑体"/>
                <w:color w:val="000000"/>
                <w:kern w:val="0"/>
                <w:sz w:val="24"/>
                <w:szCs w:val="24"/>
              </w:rPr>
              <w:t>事项</w:t>
            </w:r>
          </w:p>
          <w:p>
            <w:pPr>
              <w:widowControl/>
              <w:jc w:val="center"/>
              <w:textAlignment w:val="center"/>
              <w:rPr>
                <w:rFonts w:ascii="黑体" w:hAnsi="宋体" w:eastAsia="黑体"/>
                <w:color w:val="000000"/>
                <w:sz w:val="24"/>
                <w:szCs w:val="24"/>
              </w:rPr>
            </w:pPr>
            <w:r>
              <w:rPr>
                <w:rFonts w:hint="eastAsia" w:ascii="黑体" w:hAnsi="宋体" w:eastAsia="黑体"/>
                <w:color w:val="000000"/>
                <w:kern w:val="0"/>
                <w:sz w:val="24"/>
                <w:szCs w:val="24"/>
              </w:rPr>
              <w:t>类别</w:t>
            </w:r>
          </w:p>
        </w:tc>
        <w:tc>
          <w:tcPr>
            <w:tcW w:w="12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黑体" w:hAnsi="宋体" w:eastAsia="黑体"/>
                <w:color w:val="000000"/>
                <w:sz w:val="24"/>
                <w:szCs w:val="24"/>
              </w:rPr>
            </w:pPr>
            <w:r>
              <w:rPr>
                <w:rFonts w:hint="eastAsia" w:ascii="黑体" w:hAnsi="宋体" w:eastAsia="黑体"/>
                <w:color w:val="000000"/>
                <w:kern w:val="0"/>
                <w:sz w:val="24"/>
                <w:szCs w:val="24"/>
              </w:rPr>
              <w:t>政事权限</w:t>
            </w:r>
            <w:r>
              <w:rPr>
                <w:rFonts w:hint="eastAsia" w:ascii="黑体" w:hAnsi="宋体" w:eastAsia="黑体"/>
                <w:color w:val="000000"/>
                <w:kern w:val="0"/>
                <w:sz w:val="24"/>
                <w:szCs w:val="24"/>
                <w:lang w:val="en-US" w:eastAsia="zh-CN"/>
              </w:rPr>
              <w:t xml:space="preserve">  </w:t>
            </w:r>
            <w:r>
              <w:rPr>
                <w:rFonts w:hint="eastAsia" w:ascii="黑体" w:hAnsi="宋体" w:eastAsia="黑体"/>
                <w:color w:val="000000"/>
                <w:kern w:val="0"/>
                <w:sz w:val="24"/>
                <w:szCs w:val="24"/>
              </w:rPr>
              <w:t>关系</w:t>
            </w:r>
          </w:p>
        </w:tc>
        <w:tc>
          <w:tcPr>
            <w:tcW w:w="2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黑体" w:hAnsi="宋体" w:eastAsia="黑体"/>
                <w:color w:val="000000"/>
                <w:sz w:val="24"/>
                <w:szCs w:val="24"/>
              </w:rPr>
            </w:pPr>
            <w:r>
              <w:rPr>
                <w:rFonts w:hint="eastAsia" w:ascii="黑体" w:hAnsi="宋体" w:eastAsia="黑体"/>
                <w:color w:val="000000"/>
                <w:kern w:val="0"/>
                <w:sz w:val="24"/>
                <w:szCs w:val="24"/>
              </w:rPr>
              <w:t>事项名称</w:t>
            </w:r>
          </w:p>
        </w:tc>
        <w:tc>
          <w:tcPr>
            <w:tcW w:w="51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黑体" w:hAnsi="宋体" w:eastAsia="黑体"/>
                <w:color w:val="000000"/>
                <w:sz w:val="24"/>
                <w:szCs w:val="24"/>
              </w:rPr>
            </w:pPr>
            <w:r>
              <w:rPr>
                <w:rFonts w:hint="eastAsia" w:ascii="黑体" w:hAnsi="宋体" w:eastAsia="黑体"/>
                <w:color w:val="000000"/>
                <w:kern w:val="0"/>
                <w:sz w:val="24"/>
                <w:szCs w:val="24"/>
              </w:rPr>
              <w:t>主要内容</w:t>
            </w:r>
          </w:p>
        </w:tc>
        <w:tc>
          <w:tcPr>
            <w:tcW w:w="58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黑体" w:hAnsi="宋体" w:eastAsia="黑体"/>
                <w:color w:val="000000"/>
                <w:sz w:val="24"/>
                <w:szCs w:val="24"/>
              </w:rPr>
            </w:pPr>
            <w:r>
              <w:rPr>
                <w:rFonts w:hint="eastAsia" w:ascii="黑体" w:hAnsi="宋体" w:eastAsia="黑体"/>
                <w:color w:val="000000"/>
                <w:kern w:val="0"/>
                <w:sz w:val="24"/>
                <w:szCs w:val="24"/>
              </w:rPr>
              <w:t>实施依据</w:t>
            </w:r>
          </w:p>
        </w:tc>
      </w:tr>
      <w:tr>
        <w:tblPrEx>
          <w:tblCellMar>
            <w:top w:w="0" w:type="dxa"/>
            <w:left w:w="0" w:type="dxa"/>
            <w:bottom w:w="0" w:type="dxa"/>
            <w:right w:w="0" w:type="dxa"/>
          </w:tblCellMar>
        </w:tblPrEx>
        <w:trPr>
          <w:trHeight w:val="2935" w:hRule="atLeast"/>
          <w:jc w:val="center"/>
        </w:trPr>
        <w:tc>
          <w:tcPr>
            <w:tcW w:w="716"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 w:hAnsi="仿宋" w:eastAsia="仿宋"/>
                <w:color w:val="000000"/>
                <w:kern w:val="0"/>
              </w:rPr>
            </w:pPr>
            <w:r>
              <w:rPr>
                <w:rFonts w:hint="eastAsia" w:ascii="仿宋" w:hAnsi="仿宋" w:eastAsia="仿宋"/>
                <w:color w:val="000000"/>
                <w:kern w:val="0"/>
              </w:rPr>
              <w:t>党建工作</w:t>
            </w:r>
          </w:p>
        </w:tc>
        <w:tc>
          <w:tcPr>
            <w:tcW w:w="12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rPr>
                <w:rFonts w:ascii="仿宋" w:hAnsi="仿宋" w:eastAsia="仿宋"/>
                <w:color w:val="000000"/>
                <w:kern w:val="0"/>
              </w:rPr>
            </w:pPr>
            <w:r>
              <w:rPr>
                <w:rFonts w:hint="eastAsia" w:ascii="仿宋" w:hAnsi="仿宋" w:eastAsia="仿宋"/>
                <w:color w:val="000000"/>
                <w:kern w:val="0"/>
              </w:rPr>
              <w:t>主管部门举办监督职责</w:t>
            </w:r>
          </w:p>
        </w:tc>
        <w:tc>
          <w:tcPr>
            <w:tcW w:w="2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left"/>
              <w:rPr>
                <w:rFonts w:ascii="仿宋" w:hAnsi="仿宋" w:eastAsia="仿宋"/>
                <w:color w:val="000000"/>
                <w:kern w:val="0"/>
              </w:rPr>
            </w:pPr>
            <w:r>
              <w:rPr>
                <w:rFonts w:hint="eastAsia" w:ascii="仿宋" w:hAnsi="仿宋" w:eastAsia="仿宋"/>
                <w:color w:val="000000"/>
                <w:kern w:val="0"/>
              </w:rPr>
              <w:t>1.党组织领导班子审批；</w:t>
            </w:r>
          </w:p>
          <w:p>
            <w:pPr>
              <w:widowControl/>
              <w:spacing w:line="240" w:lineRule="exact"/>
              <w:jc w:val="left"/>
              <w:rPr>
                <w:rFonts w:hint="eastAsia" w:ascii="仿宋" w:hAnsi="仿宋" w:eastAsia="仿宋"/>
                <w:color w:val="000000"/>
                <w:kern w:val="0"/>
              </w:rPr>
            </w:pPr>
            <w:r>
              <w:rPr>
                <w:rFonts w:hint="eastAsia" w:ascii="仿宋" w:hAnsi="仿宋" w:eastAsia="仿宋"/>
                <w:color w:val="000000"/>
                <w:kern w:val="0"/>
              </w:rPr>
              <w:t>2.确定发展对象名额、审批预备党员；</w:t>
            </w:r>
          </w:p>
          <w:p>
            <w:pPr>
              <w:widowControl/>
              <w:spacing w:line="240" w:lineRule="exact"/>
              <w:jc w:val="left"/>
              <w:rPr>
                <w:rFonts w:ascii="仿宋" w:hAnsi="仿宋" w:eastAsia="仿宋"/>
                <w:color w:val="000000"/>
                <w:kern w:val="0"/>
              </w:rPr>
            </w:pPr>
            <w:r>
              <w:rPr>
                <w:rFonts w:hint="eastAsia" w:ascii="仿宋" w:hAnsi="仿宋" w:eastAsia="仿宋"/>
                <w:color w:val="000000"/>
                <w:kern w:val="0"/>
              </w:rPr>
              <w:t>3.党费管理。</w:t>
            </w:r>
          </w:p>
        </w:tc>
        <w:tc>
          <w:tcPr>
            <w:tcW w:w="51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left"/>
              <w:rPr>
                <w:rFonts w:ascii="仿宋" w:hAnsi="仿宋" w:eastAsia="仿宋"/>
                <w:color w:val="auto"/>
                <w:kern w:val="0"/>
              </w:rPr>
            </w:pPr>
            <w:r>
              <w:rPr>
                <w:rFonts w:hint="eastAsia" w:ascii="仿宋" w:hAnsi="仿宋" w:eastAsia="仿宋"/>
                <w:color w:val="auto"/>
                <w:kern w:val="0"/>
              </w:rPr>
              <w:t>1.审核批复党组织领导班子选举请示、选举结果并备案；</w:t>
            </w:r>
          </w:p>
          <w:p>
            <w:pPr>
              <w:widowControl/>
              <w:spacing w:line="240" w:lineRule="exact"/>
              <w:jc w:val="left"/>
              <w:rPr>
                <w:rFonts w:hint="eastAsia" w:ascii="仿宋" w:hAnsi="仿宋" w:eastAsia="仿宋"/>
                <w:color w:val="auto"/>
                <w:kern w:val="0"/>
              </w:rPr>
            </w:pPr>
            <w:r>
              <w:rPr>
                <w:rFonts w:hint="eastAsia" w:ascii="仿宋" w:hAnsi="仿宋" w:eastAsia="仿宋"/>
                <w:color w:val="auto"/>
                <w:kern w:val="0"/>
              </w:rPr>
              <w:t>2.负责审核把关发展党员流程并审批预备党员；</w:t>
            </w:r>
          </w:p>
          <w:p>
            <w:pPr>
              <w:widowControl/>
              <w:spacing w:line="240" w:lineRule="exact"/>
              <w:jc w:val="left"/>
              <w:rPr>
                <w:rFonts w:ascii="仿宋" w:hAnsi="仿宋" w:eastAsia="仿宋"/>
                <w:color w:val="auto"/>
                <w:kern w:val="0"/>
              </w:rPr>
            </w:pPr>
            <w:r>
              <w:rPr>
                <w:rFonts w:hint="eastAsia" w:ascii="仿宋" w:hAnsi="仿宋" w:eastAsia="仿宋"/>
                <w:color w:val="auto"/>
                <w:kern w:val="0"/>
              </w:rPr>
              <w:t>3.负责核准并管理党费。</w:t>
            </w:r>
          </w:p>
        </w:tc>
        <w:tc>
          <w:tcPr>
            <w:tcW w:w="58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left"/>
              <w:rPr>
                <w:rFonts w:ascii="仿宋" w:hAnsi="仿宋" w:eastAsia="仿宋"/>
                <w:color w:val="auto"/>
                <w:kern w:val="0"/>
              </w:rPr>
            </w:pPr>
            <w:r>
              <w:rPr>
                <w:rFonts w:hint="eastAsia" w:ascii="仿宋" w:hAnsi="仿宋" w:eastAsia="仿宋"/>
                <w:color w:val="auto"/>
                <w:kern w:val="0"/>
              </w:rPr>
              <w:t>1.《中国共产党章程》；</w:t>
            </w:r>
          </w:p>
          <w:p>
            <w:pPr>
              <w:widowControl/>
              <w:spacing w:line="240" w:lineRule="exact"/>
              <w:jc w:val="left"/>
              <w:rPr>
                <w:rFonts w:hint="eastAsia" w:ascii="仿宋" w:hAnsi="仿宋" w:eastAsia="仿宋"/>
                <w:color w:val="auto"/>
                <w:kern w:val="0"/>
              </w:rPr>
            </w:pPr>
            <w:r>
              <w:rPr>
                <w:rFonts w:hint="eastAsia" w:ascii="仿宋" w:hAnsi="仿宋" w:eastAsia="仿宋"/>
                <w:color w:val="auto"/>
                <w:kern w:val="0"/>
              </w:rPr>
              <w:t>2.《中国共产党基层组织选举工作条例》；</w:t>
            </w:r>
          </w:p>
          <w:p>
            <w:pPr>
              <w:widowControl/>
              <w:spacing w:line="240" w:lineRule="exact"/>
              <w:jc w:val="left"/>
              <w:rPr>
                <w:rFonts w:hint="eastAsia" w:ascii="仿宋" w:hAnsi="仿宋" w:eastAsia="仿宋"/>
                <w:color w:val="auto"/>
                <w:kern w:val="0"/>
              </w:rPr>
            </w:pPr>
            <w:r>
              <w:rPr>
                <w:rFonts w:hint="eastAsia" w:ascii="仿宋" w:hAnsi="仿宋" w:eastAsia="仿宋"/>
                <w:color w:val="auto"/>
                <w:kern w:val="0"/>
              </w:rPr>
              <w:t>3.《中国共产党发展党员工作细则》（中办发〔2014〕33号）；</w:t>
            </w:r>
          </w:p>
          <w:p>
            <w:pPr>
              <w:widowControl/>
              <w:spacing w:line="240" w:lineRule="exact"/>
              <w:jc w:val="left"/>
              <w:rPr>
                <w:rFonts w:hint="eastAsia" w:ascii="仿宋" w:hAnsi="仿宋" w:eastAsia="仿宋"/>
                <w:color w:val="auto"/>
                <w:kern w:val="0"/>
              </w:rPr>
            </w:pPr>
            <w:r>
              <w:rPr>
                <w:rFonts w:hint="eastAsia" w:ascii="仿宋" w:hAnsi="仿宋" w:eastAsia="仿宋"/>
                <w:color w:val="auto"/>
                <w:kern w:val="0"/>
              </w:rPr>
              <w:t>4.《</w:t>
            </w:r>
            <w:r>
              <w:rPr>
                <w:rFonts w:hint="eastAsia" w:ascii="仿宋" w:hAnsi="仿宋" w:eastAsia="仿宋"/>
                <w:color w:val="auto"/>
                <w:kern w:val="0"/>
                <w:lang w:val="en-US" w:eastAsia="zh-CN"/>
              </w:rPr>
              <w:t>安丘市党支部建设规范提升两年行动计划（2020-2021年）</w:t>
            </w:r>
            <w:r>
              <w:rPr>
                <w:rFonts w:hint="eastAsia" w:ascii="仿宋" w:hAnsi="仿宋" w:eastAsia="仿宋"/>
                <w:color w:val="auto"/>
                <w:kern w:val="0"/>
              </w:rPr>
              <w:t>》（</w:t>
            </w:r>
            <w:r>
              <w:rPr>
                <w:rFonts w:hint="eastAsia" w:ascii="仿宋" w:hAnsi="仿宋" w:eastAsia="仿宋"/>
                <w:color w:val="auto"/>
                <w:kern w:val="0"/>
                <w:lang w:val="en-US" w:eastAsia="zh-CN"/>
              </w:rPr>
              <w:t>安党建办发</w:t>
            </w:r>
            <w:r>
              <w:rPr>
                <w:rFonts w:hint="eastAsia" w:ascii="仿宋" w:hAnsi="仿宋" w:eastAsia="仿宋"/>
                <w:color w:val="auto"/>
                <w:kern w:val="0"/>
              </w:rPr>
              <w:t>〔2020〕</w:t>
            </w:r>
            <w:r>
              <w:rPr>
                <w:rFonts w:hint="eastAsia" w:ascii="仿宋" w:hAnsi="仿宋" w:eastAsia="仿宋"/>
                <w:color w:val="auto"/>
                <w:kern w:val="0"/>
                <w:lang w:val="en-US" w:eastAsia="zh-CN"/>
              </w:rPr>
              <w:t>5</w:t>
            </w:r>
            <w:r>
              <w:rPr>
                <w:rFonts w:hint="eastAsia" w:ascii="仿宋" w:hAnsi="仿宋" w:eastAsia="仿宋"/>
                <w:color w:val="auto"/>
                <w:kern w:val="0"/>
              </w:rPr>
              <w:t>号）；</w:t>
            </w:r>
          </w:p>
          <w:p>
            <w:pPr>
              <w:widowControl/>
              <w:spacing w:line="240" w:lineRule="exact"/>
              <w:jc w:val="left"/>
              <w:rPr>
                <w:rFonts w:ascii="仿宋" w:hAnsi="仿宋" w:eastAsia="仿宋"/>
                <w:color w:val="auto"/>
                <w:kern w:val="0"/>
              </w:rPr>
            </w:pPr>
            <w:r>
              <w:rPr>
                <w:rFonts w:hint="eastAsia" w:ascii="仿宋" w:hAnsi="仿宋" w:eastAsia="仿宋"/>
                <w:color w:val="auto"/>
                <w:kern w:val="0"/>
              </w:rPr>
              <w:t>5.《关于印发&lt;潍坊市党费收缴、使用和管理实施办法（试行）》（潍组通字〔2020〕11号）。</w:t>
            </w:r>
          </w:p>
        </w:tc>
      </w:tr>
      <w:tr>
        <w:tblPrEx>
          <w:tblCellMar>
            <w:top w:w="0" w:type="dxa"/>
            <w:left w:w="0" w:type="dxa"/>
            <w:bottom w:w="0" w:type="dxa"/>
            <w:right w:w="0" w:type="dxa"/>
          </w:tblCellMar>
        </w:tblPrEx>
        <w:trPr>
          <w:trHeight w:val="2445" w:hRule="atLeast"/>
          <w:jc w:val="center"/>
        </w:trPr>
        <w:tc>
          <w:tcPr>
            <w:tcW w:w="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kern w:val="0"/>
              </w:rPr>
            </w:pPr>
          </w:p>
        </w:tc>
        <w:tc>
          <w:tcPr>
            <w:tcW w:w="12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rPr>
                <w:rFonts w:ascii="仿宋" w:hAnsi="仿宋" w:eastAsia="仿宋"/>
                <w:kern w:val="0"/>
              </w:rPr>
            </w:pPr>
            <w:r>
              <w:rPr>
                <w:rFonts w:hint="eastAsia" w:ascii="仿宋" w:hAnsi="仿宋" w:eastAsia="仿宋"/>
                <w:color w:val="000000"/>
                <w:kern w:val="0"/>
              </w:rPr>
              <w:t>事业单位自主管理职责</w:t>
            </w:r>
          </w:p>
        </w:tc>
        <w:tc>
          <w:tcPr>
            <w:tcW w:w="2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left"/>
              <w:rPr>
                <w:rFonts w:ascii="仿宋" w:hAnsi="仿宋" w:eastAsia="仿宋"/>
                <w:color w:val="000000"/>
                <w:kern w:val="0"/>
              </w:rPr>
            </w:pPr>
            <w:r>
              <w:rPr>
                <w:rFonts w:hint="eastAsia" w:ascii="仿宋" w:hAnsi="仿宋" w:eastAsia="仿宋"/>
                <w:color w:val="000000"/>
                <w:kern w:val="0"/>
              </w:rPr>
              <w:t>1.选举党组织领导班子及成员；</w:t>
            </w:r>
          </w:p>
          <w:p>
            <w:pPr>
              <w:widowControl/>
              <w:spacing w:line="240" w:lineRule="exact"/>
              <w:jc w:val="left"/>
              <w:rPr>
                <w:rFonts w:hint="eastAsia" w:ascii="仿宋" w:hAnsi="仿宋" w:eastAsia="仿宋"/>
                <w:color w:val="000000"/>
                <w:kern w:val="0"/>
              </w:rPr>
            </w:pPr>
            <w:r>
              <w:rPr>
                <w:rFonts w:hint="eastAsia" w:ascii="仿宋" w:hAnsi="仿宋" w:eastAsia="仿宋"/>
                <w:color w:val="000000"/>
                <w:kern w:val="0"/>
              </w:rPr>
              <w:t>2.发展党员；</w:t>
            </w:r>
          </w:p>
          <w:p>
            <w:pPr>
              <w:widowControl/>
              <w:spacing w:line="240" w:lineRule="exact"/>
              <w:jc w:val="left"/>
              <w:rPr>
                <w:rFonts w:ascii="仿宋" w:hAnsi="仿宋" w:eastAsia="仿宋"/>
                <w:kern w:val="0"/>
              </w:rPr>
            </w:pPr>
            <w:r>
              <w:rPr>
                <w:rFonts w:hint="eastAsia" w:ascii="仿宋" w:hAnsi="仿宋" w:eastAsia="仿宋"/>
                <w:color w:val="000000"/>
                <w:kern w:val="0"/>
              </w:rPr>
              <w:t>3.收取党费。</w:t>
            </w:r>
          </w:p>
        </w:tc>
        <w:tc>
          <w:tcPr>
            <w:tcW w:w="51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left"/>
              <w:rPr>
                <w:rFonts w:ascii="仿宋" w:hAnsi="仿宋" w:eastAsia="仿宋"/>
                <w:color w:val="auto"/>
                <w:kern w:val="0"/>
              </w:rPr>
            </w:pPr>
            <w:r>
              <w:rPr>
                <w:rFonts w:hint="eastAsia" w:ascii="仿宋" w:hAnsi="仿宋" w:eastAsia="仿宋"/>
                <w:color w:val="auto"/>
                <w:kern w:val="0"/>
              </w:rPr>
              <w:t>1.拟定党组织领导班子及成员选举办法并组织实施；</w:t>
            </w:r>
          </w:p>
          <w:p>
            <w:pPr>
              <w:widowControl/>
              <w:spacing w:line="240" w:lineRule="exact"/>
              <w:jc w:val="left"/>
              <w:rPr>
                <w:rFonts w:hint="eastAsia" w:ascii="仿宋" w:hAnsi="仿宋" w:eastAsia="仿宋"/>
                <w:color w:val="auto"/>
                <w:kern w:val="0"/>
              </w:rPr>
            </w:pPr>
            <w:r>
              <w:rPr>
                <w:rFonts w:hint="eastAsia" w:ascii="仿宋" w:hAnsi="仿宋" w:eastAsia="仿宋"/>
                <w:color w:val="auto"/>
                <w:kern w:val="0"/>
              </w:rPr>
              <w:t>2.按照发展党员流程确定发展对象、确定预备党员并上报；</w:t>
            </w:r>
          </w:p>
          <w:p>
            <w:pPr>
              <w:widowControl/>
              <w:spacing w:line="240" w:lineRule="exact"/>
              <w:jc w:val="left"/>
              <w:rPr>
                <w:rFonts w:ascii="仿宋" w:hAnsi="仿宋" w:eastAsia="仿宋"/>
                <w:color w:val="auto"/>
                <w:kern w:val="0"/>
              </w:rPr>
            </w:pPr>
            <w:r>
              <w:rPr>
                <w:rFonts w:hint="eastAsia" w:ascii="仿宋" w:hAnsi="仿宋" w:eastAsia="仿宋"/>
                <w:color w:val="auto"/>
                <w:kern w:val="0"/>
              </w:rPr>
              <w:t>3.按党费收缴管理规定收取并上缴市卫健局机关党委。</w:t>
            </w:r>
          </w:p>
        </w:tc>
        <w:tc>
          <w:tcPr>
            <w:tcW w:w="58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left"/>
              <w:rPr>
                <w:rFonts w:ascii="仿宋" w:hAnsi="仿宋" w:eastAsia="仿宋"/>
                <w:color w:val="auto"/>
                <w:kern w:val="0"/>
              </w:rPr>
            </w:pPr>
            <w:r>
              <w:rPr>
                <w:rFonts w:hint="eastAsia" w:ascii="仿宋" w:hAnsi="仿宋" w:eastAsia="仿宋"/>
                <w:color w:val="auto"/>
                <w:kern w:val="0"/>
              </w:rPr>
              <w:t>1.《中国共产党章程》；</w:t>
            </w:r>
          </w:p>
          <w:p>
            <w:pPr>
              <w:widowControl/>
              <w:spacing w:line="240" w:lineRule="exact"/>
              <w:jc w:val="left"/>
              <w:rPr>
                <w:rFonts w:hint="eastAsia" w:ascii="仿宋" w:hAnsi="仿宋" w:eastAsia="仿宋"/>
                <w:color w:val="auto"/>
                <w:kern w:val="0"/>
              </w:rPr>
            </w:pPr>
            <w:r>
              <w:rPr>
                <w:rFonts w:hint="eastAsia" w:ascii="仿宋" w:hAnsi="仿宋" w:eastAsia="仿宋"/>
                <w:color w:val="auto"/>
                <w:kern w:val="0"/>
              </w:rPr>
              <w:t>2.《中国共产党基层组织选举工作条例》；</w:t>
            </w:r>
          </w:p>
          <w:p>
            <w:pPr>
              <w:widowControl/>
              <w:spacing w:line="240" w:lineRule="exact"/>
              <w:jc w:val="left"/>
              <w:rPr>
                <w:rFonts w:hint="eastAsia" w:ascii="仿宋" w:hAnsi="仿宋" w:eastAsia="仿宋"/>
                <w:color w:val="auto"/>
                <w:kern w:val="0"/>
              </w:rPr>
            </w:pPr>
            <w:r>
              <w:rPr>
                <w:rFonts w:hint="eastAsia" w:ascii="仿宋" w:hAnsi="仿宋" w:eastAsia="仿宋"/>
                <w:color w:val="auto"/>
                <w:kern w:val="0"/>
              </w:rPr>
              <w:t>3.《</w:t>
            </w:r>
            <w:r>
              <w:rPr>
                <w:rFonts w:hint="eastAsia" w:ascii="仿宋" w:hAnsi="仿宋" w:eastAsia="仿宋"/>
                <w:color w:val="auto"/>
                <w:kern w:val="0"/>
                <w:lang w:val="en-US" w:eastAsia="zh-CN"/>
              </w:rPr>
              <w:t>安丘市党支部建设规范提升两年行动计划（2020-2021年）</w:t>
            </w:r>
            <w:r>
              <w:rPr>
                <w:rFonts w:hint="eastAsia" w:ascii="仿宋" w:hAnsi="仿宋" w:eastAsia="仿宋"/>
                <w:color w:val="auto"/>
                <w:kern w:val="0"/>
              </w:rPr>
              <w:t>》（</w:t>
            </w:r>
            <w:r>
              <w:rPr>
                <w:rFonts w:hint="eastAsia" w:ascii="仿宋" w:hAnsi="仿宋" w:eastAsia="仿宋"/>
                <w:color w:val="auto"/>
                <w:kern w:val="0"/>
                <w:lang w:val="en-US" w:eastAsia="zh-CN"/>
              </w:rPr>
              <w:t>安党建办发</w:t>
            </w:r>
            <w:r>
              <w:rPr>
                <w:rFonts w:hint="eastAsia" w:ascii="仿宋" w:hAnsi="仿宋" w:eastAsia="仿宋"/>
                <w:color w:val="auto"/>
                <w:kern w:val="0"/>
              </w:rPr>
              <w:t>〔2020〕</w:t>
            </w:r>
            <w:r>
              <w:rPr>
                <w:rFonts w:hint="eastAsia" w:ascii="仿宋" w:hAnsi="仿宋" w:eastAsia="仿宋"/>
                <w:color w:val="auto"/>
                <w:kern w:val="0"/>
                <w:lang w:val="en-US" w:eastAsia="zh-CN"/>
              </w:rPr>
              <w:t>5</w:t>
            </w:r>
            <w:r>
              <w:rPr>
                <w:rFonts w:hint="eastAsia" w:ascii="仿宋" w:hAnsi="仿宋" w:eastAsia="仿宋"/>
                <w:color w:val="auto"/>
                <w:kern w:val="0"/>
              </w:rPr>
              <w:t>号）；</w:t>
            </w:r>
          </w:p>
          <w:p>
            <w:pPr>
              <w:widowControl/>
              <w:spacing w:line="240" w:lineRule="exact"/>
              <w:jc w:val="left"/>
              <w:rPr>
                <w:rFonts w:hint="eastAsia" w:ascii="仿宋" w:hAnsi="仿宋" w:eastAsia="仿宋"/>
                <w:color w:val="auto"/>
                <w:kern w:val="0"/>
              </w:rPr>
            </w:pPr>
            <w:r>
              <w:rPr>
                <w:rFonts w:hint="eastAsia" w:ascii="仿宋" w:hAnsi="仿宋" w:eastAsia="仿宋"/>
                <w:color w:val="auto"/>
                <w:kern w:val="0"/>
              </w:rPr>
              <w:t>4.《中国共产党发展党员工作细则》（中办发〔2014〕33号）；</w:t>
            </w:r>
          </w:p>
          <w:p>
            <w:pPr>
              <w:widowControl/>
              <w:spacing w:line="240" w:lineRule="exact"/>
              <w:jc w:val="left"/>
              <w:rPr>
                <w:rFonts w:ascii="仿宋" w:hAnsi="仿宋" w:eastAsia="仿宋"/>
                <w:color w:val="auto"/>
                <w:kern w:val="0"/>
              </w:rPr>
            </w:pPr>
            <w:r>
              <w:rPr>
                <w:rFonts w:hint="eastAsia" w:ascii="仿宋" w:hAnsi="仿宋" w:eastAsia="仿宋"/>
                <w:color w:val="auto"/>
                <w:kern w:val="0"/>
              </w:rPr>
              <w:t>5.《关于印发&lt;潍坊市党费收缴、使用和管理实施办法（试行）》（潍组通字〔2020〕11号）。</w:t>
            </w:r>
          </w:p>
        </w:tc>
      </w:tr>
      <w:tr>
        <w:tblPrEx>
          <w:tblCellMar>
            <w:top w:w="0" w:type="dxa"/>
            <w:left w:w="0" w:type="dxa"/>
            <w:bottom w:w="0" w:type="dxa"/>
            <w:right w:w="0" w:type="dxa"/>
          </w:tblCellMar>
        </w:tblPrEx>
        <w:trPr>
          <w:trHeight w:val="1365" w:hRule="atLeast"/>
          <w:jc w:val="center"/>
        </w:trPr>
        <w:tc>
          <w:tcPr>
            <w:tcW w:w="716" w:type="dxa"/>
            <w:vMerge w:val="continue"/>
            <w:tcBorders>
              <w:top w:val="nil"/>
              <w:left w:val="single" w:color="000000" w:sz="4" w:space="0"/>
              <w:bottom w:val="single" w:color="auto" w:sz="4" w:space="0"/>
              <w:right w:val="single" w:color="000000" w:sz="4" w:space="0"/>
            </w:tcBorders>
            <w:vAlign w:val="center"/>
          </w:tcPr>
          <w:p>
            <w:pPr>
              <w:widowControl/>
              <w:jc w:val="left"/>
              <w:rPr>
                <w:rFonts w:ascii="仿宋" w:hAnsi="仿宋" w:eastAsia="仿宋"/>
                <w:color w:val="000000"/>
                <w:kern w:val="0"/>
              </w:rPr>
            </w:pPr>
          </w:p>
        </w:tc>
        <w:tc>
          <w:tcPr>
            <w:tcW w:w="1215"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240" w:lineRule="exact"/>
              <w:jc w:val="center"/>
              <w:rPr>
                <w:rFonts w:ascii="仿宋" w:hAnsi="仿宋" w:eastAsia="仿宋"/>
                <w:kern w:val="0"/>
              </w:rPr>
            </w:pPr>
            <w:r>
              <w:rPr>
                <w:rFonts w:hint="eastAsia" w:ascii="仿宋" w:hAnsi="仿宋" w:eastAsia="仿宋"/>
                <w:color w:val="000000"/>
                <w:kern w:val="0"/>
              </w:rPr>
              <w:t>相关部门综合管理职责</w:t>
            </w:r>
          </w:p>
        </w:tc>
        <w:tc>
          <w:tcPr>
            <w:tcW w:w="2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left"/>
              <w:rPr>
                <w:rFonts w:ascii="仿宋" w:hAnsi="仿宋" w:eastAsia="仿宋"/>
                <w:color w:val="000000"/>
                <w:kern w:val="0"/>
              </w:rPr>
            </w:pPr>
            <w:r>
              <w:rPr>
                <w:rFonts w:hint="eastAsia" w:ascii="仿宋" w:hAnsi="仿宋" w:eastAsia="仿宋"/>
                <w:color w:val="000000"/>
                <w:kern w:val="0"/>
              </w:rPr>
              <w:t>党组织成员备案管理</w:t>
            </w:r>
          </w:p>
          <w:p>
            <w:pPr>
              <w:widowControl/>
              <w:spacing w:line="240" w:lineRule="exact"/>
              <w:jc w:val="left"/>
              <w:rPr>
                <w:rFonts w:ascii="仿宋" w:hAnsi="仿宋" w:eastAsia="仿宋"/>
                <w:kern w:val="0"/>
              </w:rPr>
            </w:pPr>
          </w:p>
        </w:tc>
        <w:tc>
          <w:tcPr>
            <w:tcW w:w="51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left"/>
              <w:rPr>
                <w:rFonts w:ascii="仿宋" w:hAnsi="仿宋" w:eastAsia="仿宋"/>
                <w:kern w:val="0"/>
              </w:rPr>
            </w:pPr>
            <w:r>
              <w:rPr>
                <w:rFonts w:hint="eastAsia" w:ascii="仿宋" w:hAnsi="仿宋" w:eastAsia="仿宋"/>
                <w:color w:val="000000"/>
                <w:kern w:val="0"/>
              </w:rPr>
              <w:t>组织部门审核党组织成员备案报告并做好党组织成员的日常监督。</w:t>
            </w:r>
          </w:p>
        </w:tc>
        <w:tc>
          <w:tcPr>
            <w:tcW w:w="58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left"/>
              <w:rPr>
                <w:rFonts w:ascii="仿宋" w:hAnsi="仿宋" w:eastAsia="仿宋"/>
                <w:color w:val="000000"/>
                <w:kern w:val="0"/>
              </w:rPr>
            </w:pPr>
            <w:r>
              <w:rPr>
                <w:rFonts w:hint="eastAsia" w:ascii="仿宋" w:hAnsi="仿宋" w:eastAsia="仿宋"/>
                <w:color w:val="000000"/>
                <w:kern w:val="0"/>
              </w:rPr>
              <w:t>1.《中国共产党章程》；</w:t>
            </w:r>
          </w:p>
          <w:p>
            <w:pPr>
              <w:widowControl/>
              <w:spacing w:line="240" w:lineRule="exact"/>
              <w:jc w:val="left"/>
              <w:rPr>
                <w:rFonts w:ascii="仿宋" w:hAnsi="仿宋" w:eastAsia="仿宋"/>
                <w:kern w:val="0"/>
              </w:rPr>
            </w:pPr>
            <w:r>
              <w:rPr>
                <w:rFonts w:hint="eastAsia" w:ascii="仿宋" w:hAnsi="仿宋" w:eastAsia="仿宋"/>
                <w:color w:val="000000"/>
                <w:kern w:val="0"/>
              </w:rPr>
              <w:t>2.《中国共产党基层组织选举工作条例》。</w:t>
            </w:r>
          </w:p>
        </w:tc>
      </w:tr>
      <w:tr>
        <w:tblPrEx>
          <w:tblCellMar>
            <w:top w:w="0" w:type="dxa"/>
            <w:left w:w="0" w:type="dxa"/>
            <w:bottom w:w="0" w:type="dxa"/>
            <w:right w:w="0" w:type="dxa"/>
          </w:tblCellMar>
        </w:tblPrEx>
        <w:trPr>
          <w:trHeight w:val="2130" w:hRule="atLeast"/>
          <w:jc w:val="center"/>
        </w:trPr>
        <w:tc>
          <w:tcPr>
            <w:tcW w:w="71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300" w:lineRule="exact"/>
              <w:jc w:val="center"/>
              <w:textAlignment w:val="center"/>
              <w:rPr>
                <w:rFonts w:ascii="仿宋" w:hAnsi="仿宋" w:eastAsia="仿宋"/>
                <w:color w:val="000000"/>
                <w:kern w:val="0"/>
              </w:rPr>
            </w:pPr>
            <w:r>
              <w:rPr>
                <w:rFonts w:hint="eastAsia" w:ascii="仿宋" w:hAnsi="仿宋" w:eastAsia="仿宋"/>
                <w:color w:val="000000"/>
                <w:kern w:val="0"/>
              </w:rPr>
              <w:t>干部人事</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300" w:lineRule="exact"/>
              <w:jc w:val="center"/>
              <w:textAlignment w:val="center"/>
              <w:rPr>
                <w:rFonts w:ascii="仿宋" w:hAnsi="仿宋" w:eastAsia="仿宋"/>
                <w:kern w:val="0"/>
              </w:rPr>
            </w:pPr>
            <w:r>
              <w:rPr>
                <w:rFonts w:hint="eastAsia" w:ascii="仿宋" w:hAnsi="仿宋" w:eastAsia="仿宋"/>
                <w:kern w:val="0"/>
              </w:rPr>
              <w:t>主管部门举办监督职责</w:t>
            </w:r>
          </w:p>
        </w:tc>
        <w:tc>
          <w:tcPr>
            <w:tcW w:w="2080"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left"/>
              <w:textAlignment w:val="center"/>
              <w:rPr>
                <w:rFonts w:ascii="仿宋" w:hAnsi="仿宋" w:eastAsia="仿宋"/>
                <w:kern w:val="0"/>
              </w:rPr>
            </w:pPr>
            <w:r>
              <w:rPr>
                <w:rFonts w:hint="eastAsia" w:ascii="仿宋" w:hAnsi="仿宋" w:eastAsia="仿宋"/>
                <w:color w:val="000000"/>
                <w:kern w:val="0"/>
              </w:rPr>
              <w:t>负责所属事业单位人事管理工作的监督工作</w:t>
            </w:r>
          </w:p>
        </w:tc>
        <w:tc>
          <w:tcPr>
            <w:tcW w:w="51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240" w:lineRule="exact"/>
              <w:rPr>
                <w:rFonts w:ascii="仿宋" w:hAnsi="仿宋" w:eastAsia="仿宋"/>
                <w:color w:val="000000"/>
              </w:rPr>
            </w:pPr>
            <w:r>
              <w:rPr>
                <w:rFonts w:hint="eastAsia" w:ascii="仿宋" w:hAnsi="仿宋" w:eastAsia="仿宋"/>
                <w:color w:val="000000"/>
              </w:rPr>
              <w:t>1.主管部门监督所属事业单位人事管理工作；</w:t>
            </w:r>
          </w:p>
          <w:p>
            <w:pPr>
              <w:spacing w:line="240" w:lineRule="exact"/>
              <w:rPr>
                <w:rFonts w:hint="eastAsia" w:ascii="仿宋" w:hAnsi="仿宋" w:eastAsia="仿宋"/>
                <w:color w:val="000000"/>
              </w:rPr>
            </w:pPr>
            <w:r>
              <w:rPr>
                <w:rFonts w:hint="eastAsia" w:ascii="仿宋" w:hAnsi="仿宋" w:eastAsia="仿宋"/>
                <w:color w:val="000000"/>
              </w:rPr>
              <w:t>2.主管部门负责受理关于事业单位人事管理工作中的违法违纪行为的投诉、举报并进行调查处理；</w:t>
            </w:r>
          </w:p>
          <w:p>
            <w:pPr>
              <w:spacing w:line="240" w:lineRule="exact"/>
              <w:rPr>
                <w:rFonts w:ascii="仿宋" w:hAnsi="仿宋" w:eastAsia="仿宋"/>
                <w:kern w:val="0"/>
              </w:rPr>
            </w:pPr>
            <w:r>
              <w:rPr>
                <w:rFonts w:hint="eastAsia" w:ascii="仿宋" w:hAnsi="仿宋" w:eastAsia="仿宋"/>
                <w:color w:val="000000"/>
              </w:rPr>
              <w:t>3.主管部门负责监督事业单位遵守《事业单位人事管理条例》，并对违反规定的情形进行处理。</w:t>
            </w:r>
          </w:p>
        </w:tc>
        <w:tc>
          <w:tcPr>
            <w:tcW w:w="58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240" w:lineRule="exact"/>
              <w:rPr>
                <w:rFonts w:ascii="仿宋" w:hAnsi="仿宋" w:eastAsia="仿宋"/>
                <w:kern w:val="0"/>
              </w:rPr>
            </w:pPr>
            <w:r>
              <w:rPr>
                <w:rFonts w:hint="eastAsia" w:ascii="仿宋" w:hAnsi="仿宋" w:eastAsia="仿宋"/>
                <w:color w:val="000000"/>
              </w:rPr>
              <w:t>《事业单位人事管理条例》</w:t>
            </w:r>
          </w:p>
        </w:tc>
      </w:tr>
      <w:tr>
        <w:tblPrEx>
          <w:tblCellMar>
            <w:top w:w="0" w:type="dxa"/>
            <w:left w:w="0" w:type="dxa"/>
            <w:bottom w:w="0" w:type="dxa"/>
            <w:right w:w="0" w:type="dxa"/>
          </w:tblCellMar>
        </w:tblPrEx>
        <w:trPr>
          <w:trHeight w:val="2380" w:hRule="atLeast"/>
          <w:jc w:val="center"/>
        </w:trPr>
        <w:tc>
          <w:tcPr>
            <w:tcW w:w="71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olor w:val="000000"/>
                <w:kern w:val="0"/>
              </w:rPr>
            </w:pPr>
          </w:p>
        </w:tc>
        <w:tc>
          <w:tcPr>
            <w:tcW w:w="1215" w:type="dxa"/>
            <w:tcBorders>
              <w:top w:val="single" w:color="auto"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 w:hAnsi="仿宋" w:eastAsia="仿宋"/>
                <w:kern w:val="0"/>
              </w:rPr>
            </w:pPr>
            <w:r>
              <w:rPr>
                <w:rFonts w:hint="eastAsia" w:ascii="仿宋" w:hAnsi="仿宋" w:eastAsia="仿宋"/>
                <w:kern w:val="0"/>
              </w:rPr>
              <w:t>事业单位自主管理职责</w:t>
            </w:r>
          </w:p>
        </w:tc>
        <w:tc>
          <w:tcPr>
            <w:tcW w:w="2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left"/>
              <w:textAlignment w:val="center"/>
              <w:rPr>
                <w:rFonts w:ascii="仿宋" w:hAnsi="仿宋" w:eastAsia="仿宋"/>
                <w:kern w:val="0"/>
              </w:rPr>
            </w:pPr>
            <w:r>
              <w:rPr>
                <w:rFonts w:hint="eastAsia" w:ascii="仿宋" w:hAnsi="仿宋" w:eastAsia="仿宋"/>
                <w:color w:val="000000"/>
              </w:rPr>
              <w:t>负责事业单位内部人事管理工作</w:t>
            </w:r>
          </w:p>
        </w:tc>
        <w:tc>
          <w:tcPr>
            <w:tcW w:w="51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240" w:lineRule="exact"/>
              <w:rPr>
                <w:rFonts w:ascii="仿宋" w:hAnsi="仿宋" w:eastAsia="仿宋"/>
                <w:color w:val="000000"/>
              </w:rPr>
            </w:pPr>
            <w:r>
              <w:rPr>
                <w:rFonts w:hint="eastAsia" w:ascii="仿宋" w:hAnsi="仿宋" w:eastAsia="仿宋"/>
                <w:color w:val="000000"/>
              </w:rPr>
              <w:t>1.建立健全人事管理制度；</w:t>
            </w:r>
          </w:p>
          <w:p>
            <w:pPr>
              <w:spacing w:line="240" w:lineRule="exact"/>
              <w:rPr>
                <w:rFonts w:hint="eastAsia" w:ascii="仿宋" w:hAnsi="仿宋" w:eastAsia="仿宋"/>
                <w:color w:val="000000"/>
              </w:rPr>
            </w:pPr>
            <w:r>
              <w:rPr>
                <w:rFonts w:hint="eastAsia" w:ascii="仿宋" w:hAnsi="仿宋" w:eastAsia="仿宋"/>
                <w:color w:val="000000"/>
              </w:rPr>
              <w:t>2.根据职责任务和工作需要，按照国家有关规定设置岗位，拟订岗位设置方案；</w:t>
            </w:r>
          </w:p>
          <w:p>
            <w:pPr>
              <w:spacing w:line="240" w:lineRule="exact"/>
              <w:rPr>
                <w:rFonts w:hint="eastAsia" w:ascii="仿宋" w:hAnsi="仿宋" w:eastAsia="仿宋"/>
                <w:color w:val="000000"/>
              </w:rPr>
            </w:pPr>
            <w:r>
              <w:rPr>
                <w:rFonts w:hint="eastAsia" w:ascii="仿宋" w:hAnsi="仿宋" w:eastAsia="仿宋"/>
                <w:color w:val="000000"/>
              </w:rPr>
              <w:t>3.负责内设机构负责人选拔任用工作；</w:t>
            </w:r>
          </w:p>
          <w:p>
            <w:pPr>
              <w:spacing w:line="240" w:lineRule="exact"/>
              <w:rPr>
                <w:rFonts w:hint="eastAsia" w:ascii="仿宋" w:hAnsi="仿宋" w:eastAsia="仿宋"/>
                <w:color w:val="000000"/>
              </w:rPr>
            </w:pPr>
            <w:r>
              <w:rPr>
                <w:rFonts w:hint="eastAsia" w:ascii="仿宋" w:hAnsi="仿宋" w:eastAsia="仿宋"/>
                <w:color w:val="000000"/>
              </w:rPr>
              <w:t>4.负责与工作人员订立、解除聘用合同工作；</w:t>
            </w:r>
          </w:p>
          <w:p>
            <w:pPr>
              <w:spacing w:line="240" w:lineRule="exact"/>
              <w:rPr>
                <w:rFonts w:hint="eastAsia" w:ascii="仿宋" w:hAnsi="仿宋" w:eastAsia="仿宋"/>
                <w:color w:val="000000"/>
              </w:rPr>
            </w:pPr>
            <w:r>
              <w:rPr>
                <w:rFonts w:hint="eastAsia" w:ascii="仿宋" w:hAnsi="仿宋" w:eastAsia="仿宋"/>
                <w:color w:val="000000"/>
              </w:rPr>
              <w:t>5.负责工作人员的考核、培训；</w:t>
            </w:r>
          </w:p>
          <w:p>
            <w:pPr>
              <w:spacing w:line="240" w:lineRule="exact"/>
              <w:rPr>
                <w:rFonts w:ascii="仿宋" w:hAnsi="仿宋" w:eastAsia="仿宋"/>
                <w:kern w:val="0"/>
              </w:rPr>
            </w:pPr>
            <w:r>
              <w:rPr>
                <w:rFonts w:hint="eastAsia" w:ascii="仿宋" w:hAnsi="仿宋" w:eastAsia="仿宋"/>
                <w:color w:val="000000"/>
              </w:rPr>
              <w:t>6.给予工作人员奖励、处分。</w:t>
            </w:r>
          </w:p>
        </w:tc>
        <w:tc>
          <w:tcPr>
            <w:tcW w:w="58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240" w:lineRule="exact"/>
              <w:jc w:val="left"/>
              <w:rPr>
                <w:rFonts w:hint="eastAsia" w:ascii="仿宋" w:hAnsi="仿宋" w:eastAsia="仿宋"/>
                <w:kern w:val="0"/>
                <w:lang w:val="en-US" w:eastAsia="zh-CN"/>
              </w:rPr>
            </w:pPr>
            <w:r>
              <w:rPr>
                <w:rFonts w:hint="eastAsia" w:ascii="仿宋" w:hAnsi="仿宋" w:eastAsia="仿宋"/>
                <w:color w:val="000000"/>
              </w:rPr>
              <w:t>《事业单位人事管理条例》。</w:t>
            </w:r>
            <w:r>
              <w:rPr>
                <w:rFonts w:hint="eastAsia" w:ascii="仿宋" w:hAnsi="仿宋" w:eastAsia="仿宋"/>
                <w:color w:val="000000"/>
                <w:lang w:val="en-US" w:eastAsia="zh-CN"/>
              </w:rPr>
              <w:t xml:space="preserve"> </w:t>
            </w:r>
            <w:bookmarkStart w:id="0" w:name="_GoBack"/>
            <w:bookmarkEnd w:id="0"/>
          </w:p>
        </w:tc>
      </w:tr>
      <w:tr>
        <w:tblPrEx>
          <w:tblCellMar>
            <w:top w:w="0" w:type="dxa"/>
            <w:left w:w="0" w:type="dxa"/>
            <w:bottom w:w="0" w:type="dxa"/>
            <w:right w:w="0" w:type="dxa"/>
          </w:tblCellMar>
        </w:tblPrEx>
        <w:trPr>
          <w:trHeight w:val="3955" w:hRule="atLeast"/>
          <w:jc w:val="center"/>
        </w:trPr>
        <w:tc>
          <w:tcPr>
            <w:tcW w:w="716" w:type="dxa"/>
            <w:vMerge w:val="continue"/>
            <w:tcBorders>
              <w:top w:val="nil"/>
              <w:left w:val="single" w:color="auto" w:sz="4" w:space="0"/>
              <w:bottom w:val="single" w:color="auto" w:sz="4" w:space="0"/>
              <w:right w:val="single" w:color="000000" w:sz="4" w:space="0"/>
            </w:tcBorders>
            <w:vAlign w:val="center"/>
          </w:tcPr>
          <w:p>
            <w:pPr>
              <w:widowControl/>
              <w:jc w:val="left"/>
              <w:rPr>
                <w:rFonts w:ascii="仿宋" w:hAnsi="仿宋" w:eastAsia="仿宋"/>
                <w:color w:val="000000"/>
                <w:kern w:val="0"/>
              </w:rPr>
            </w:pPr>
          </w:p>
        </w:tc>
        <w:tc>
          <w:tcPr>
            <w:tcW w:w="1215"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 w:hAnsi="仿宋" w:eastAsia="仿宋"/>
                <w:kern w:val="0"/>
              </w:rPr>
            </w:pPr>
            <w:r>
              <w:rPr>
                <w:rFonts w:hint="eastAsia" w:ascii="仿宋" w:hAnsi="仿宋" w:eastAsia="仿宋"/>
                <w:kern w:val="0"/>
              </w:rPr>
              <w:t>相关部门综合管理职责</w:t>
            </w:r>
          </w:p>
        </w:tc>
        <w:tc>
          <w:tcPr>
            <w:tcW w:w="2080"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240" w:lineRule="exact"/>
              <w:jc w:val="left"/>
              <w:textAlignment w:val="center"/>
              <w:rPr>
                <w:rFonts w:ascii="仿宋" w:hAnsi="仿宋" w:eastAsia="仿宋"/>
                <w:kern w:val="0"/>
              </w:rPr>
            </w:pPr>
            <w:r>
              <w:rPr>
                <w:rFonts w:hint="eastAsia" w:ascii="仿宋" w:hAnsi="仿宋" w:eastAsia="仿宋"/>
                <w:kern w:val="0"/>
              </w:rPr>
              <w:t>1.领导干部日常管理监督；</w:t>
            </w:r>
          </w:p>
          <w:p>
            <w:pPr>
              <w:widowControl/>
              <w:spacing w:line="240" w:lineRule="exact"/>
              <w:jc w:val="left"/>
              <w:textAlignment w:val="center"/>
              <w:rPr>
                <w:rFonts w:hint="eastAsia" w:ascii="仿宋" w:hAnsi="仿宋" w:eastAsia="仿宋"/>
                <w:kern w:val="0"/>
              </w:rPr>
            </w:pPr>
            <w:r>
              <w:rPr>
                <w:rFonts w:hint="eastAsia" w:ascii="仿宋" w:hAnsi="仿宋" w:eastAsia="仿宋"/>
                <w:kern w:val="0"/>
              </w:rPr>
              <w:t>2.组织领导班子成员年度考核、工作人员年度考核备案工作；</w:t>
            </w:r>
          </w:p>
          <w:p>
            <w:pPr>
              <w:widowControl/>
              <w:spacing w:line="240" w:lineRule="exact"/>
              <w:jc w:val="left"/>
              <w:textAlignment w:val="center"/>
              <w:rPr>
                <w:rFonts w:hint="eastAsia" w:ascii="仿宋" w:hAnsi="仿宋" w:eastAsia="仿宋"/>
                <w:kern w:val="0"/>
              </w:rPr>
            </w:pPr>
            <w:r>
              <w:rPr>
                <w:rFonts w:hint="eastAsia" w:ascii="仿宋" w:hAnsi="仿宋" w:eastAsia="仿宋"/>
                <w:kern w:val="0"/>
              </w:rPr>
              <w:t>3.领导班子职数批复备案；</w:t>
            </w:r>
          </w:p>
          <w:p>
            <w:pPr>
              <w:widowControl/>
              <w:spacing w:line="240" w:lineRule="exact"/>
              <w:jc w:val="left"/>
              <w:textAlignment w:val="center"/>
              <w:rPr>
                <w:rFonts w:hint="eastAsia" w:ascii="仿宋" w:hAnsi="仿宋" w:eastAsia="仿宋"/>
                <w:kern w:val="0"/>
              </w:rPr>
            </w:pPr>
            <w:r>
              <w:rPr>
                <w:rFonts w:hint="eastAsia" w:ascii="仿宋" w:hAnsi="仿宋" w:eastAsia="仿宋"/>
                <w:kern w:val="0"/>
              </w:rPr>
              <w:t>4.内设机构、中层管理岗位设置批复；</w:t>
            </w:r>
          </w:p>
          <w:p>
            <w:pPr>
              <w:widowControl/>
              <w:spacing w:line="240" w:lineRule="exact"/>
              <w:jc w:val="left"/>
              <w:textAlignment w:val="center"/>
              <w:rPr>
                <w:rFonts w:hint="eastAsia" w:ascii="仿宋" w:hAnsi="仿宋" w:eastAsia="仿宋"/>
                <w:kern w:val="0"/>
              </w:rPr>
            </w:pPr>
            <w:r>
              <w:rPr>
                <w:rFonts w:hint="eastAsia" w:ascii="仿宋" w:hAnsi="仿宋" w:eastAsia="仿宋"/>
                <w:kern w:val="0"/>
              </w:rPr>
              <w:t>5.在册人员增减监管；</w:t>
            </w:r>
          </w:p>
          <w:p>
            <w:pPr>
              <w:widowControl/>
              <w:spacing w:line="240" w:lineRule="exact"/>
              <w:jc w:val="left"/>
              <w:textAlignment w:val="center"/>
              <w:rPr>
                <w:rFonts w:hint="eastAsia" w:ascii="仿宋" w:hAnsi="仿宋" w:eastAsia="仿宋"/>
                <w:kern w:val="0"/>
              </w:rPr>
            </w:pPr>
            <w:r>
              <w:rPr>
                <w:rFonts w:hint="eastAsia" w:ascii="仿宋" w:hAnsi="仿宋" w:eastAsia="仿宋"/>
                <w:kern w:val="0"/>
              </w:rPr>
              <w:t>6.专业技术职务聘任方案批复备案；</w:t>
            </w:r>
          </w:p>
          <w:p>
            <w:pPr>
              <w:widowControl/>
              <w:spacing w:line="240" w:lineRule="exact"/>
              <w:jc w:val="left"/>
              <w:textAlignment w:val="center"/>
              <w:rPr>
                <w:rFonts w:ascii="仿宋" w:hAnsi="仿宋" w:eastAsia="仿宋"/>
                <w:kern w:val="0"/>
              </w:rPr>
            </w:pPr>
            <w:r>
              <w:rPr>
                <w:rFonts w:hint="eastAsia" w:ascii="仿宋" w:hAnsi="仿宋" w:eastAsia="仿宋"/>
                <w:kern w:val="0"/>
              </w:rPr>
              <w:t>7.发布录用通知文件。</w:t>
            </w:r>
          </w:p>
        </w:tc>
        <w:tc>
          <w:tcPr>
            <w:tcW w:w="51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left"/>
              <w:textAlignment w:val="center"/>
              <w:rPr>
                <w:rFonts w:ascii="仿宋" w:hAnsi="仿宋" w:eastAsia="仿宋"/>
                <w:kern w:val="0"/>
              </w:rPr>
            </w:pPr>
            <w:r>
              <w:rPr>
                <w:rFonts w:hint="eastAsia" w:ascii="仿宋" w:hAnsi="仿宋" w:eastAsia="仿宋"/>
                <w:kern w:val="0"/>
              </w:rPr>
              <w:t>1.组织部门负责领导干部因私出国（境）、经商办企业、社会兼职等事项的管理监督；负责对事业单位部分领导班子成员提出考核意见，研究推荐后备干部；</w:t>
            </w:r>
          </w:p>
          <w:p>
            <w:pPr>
              <w:widowControl/>
              <w:spacing w:line="240" w:lineRule="exact"/>
              <w:jc w:val="left"/>
              <w:textAlignment w:val="center"/>
              <w:rPr>
                <w:rFonts w:hint="eastAsia" w:ascii="仿宋" w:hAnsi="仿宋" w:eastAsia="仿宋"/>
                <w:kern w:val="0"/>
              </w:rPr>
            </w:pPr>
            <w:r>
              <w:rPr>
                <w:rFonts w:hint="eastAsia" w:ascii="仿宋" w:hAnsi="仿宋" w:eastAsia="仿宋"/>
                <w:kern w:val="0"/>
              </w:rPr>
              <w:t>2.机构编制部门按照管理权限，负责审核批复领导班子职数、编制数；负责核准内设机构、中层管理岗位；</w:t>
            </w:r>
          </w:p>
          <w:p>
            <w:pPr>
              <w:widowControl/>
              <w:spacing w:line="240" w:lineRule="exact"/>
              <w:jc w:val="left"/>
              <w:textAlignment w:val="center"/>
              <w:rPr>
                <w:rFonts w:hint="eastAsia" w:ascii="仿宋" w:hAnsi="仿宋" w:eastAsia="仿宋"/>
                <w:kern w:val="0"/>
              </w:rPr>
            </w:pPr>
            <w:r>
              <w:rPr>
                <w:rFonts w:hint="eastAsia" w:ascii="仿宋" w:hAnsi="仿宋" w:eastAsia="仿宋"/>
                <w:kern w:val="0"/>
              </w:rPr>
              <w:t>3.机构编制部门及人社部门审核批复在册人员增减手续并备案；</w:t>
            </w:r>
          </w:p>
          <w:p>
            <w:pPr>
              <w:widowControl/>
              <w:spacing w:line="240" w:lineRule="exact"/>
              <w:jc w:val="left"/>
              <w:textAlignment w:val="center"/>
              <w:rPr>
                <w:rFonts w:ascii="仿宋" w:hAnsi="仿宋" w:eastAsia="仿宋"/>
                <w:kern w:val="0"/>
              </w:rPr>
            </w:pPr>
            <w:r>
              <w:rPr>
                <w:rFonts w:hint="eastAsia" w:ascii="仿宋" w:hAnsi="仿宋" w:eastAsia="仿宋"/>
                <w:kern w:val="0"/>
              </w:rPr>
              <w:t>4.组织部门和人社部门按管理权限备案领导班子成员及工作人员年度考核结果；批复专业技术职务聘任方案并对拟聘任人员备案；核准拟录用人员名单，发布录用文件。</w:t>
            </w:r>
          </w:p>
        </w:tc>
        <w:tc>
          <w:tcPr>
            <w:tcW w:w="58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left"/>
              <w:textAlignment w:val="center"/>
              <w:rPr>
                <w:rFonts w:ascii="仿宋" w:hAnsi="仿宋" w:eastAsia="仿宋"/>
                <w:kern w:val="0"/>
              </w:rPr>
            </w:pPr>
            <w:r>
              <w:rPr>
                <w:rFonts w:hint="eastAsia" w:ascii="仿宋" w:hAnsi="仿宋" w:eastAsia="仿宋"/>
                <w:kern w:val="0"/>
              </w:rPr>
              <w:t>1.《事业单位人事管理条例》（国务院令第652号）；</w:t>
            </w:r>
          </w:p>
          <w:p>
            <w:pPr>
              <w:widowControl/>
              <w:spacing w:line="240" w:lineRule="exact"/>
              <w:jc w:val="left"/>
              <w:textAlignment w:val="center"/>
              <w:rPr>
                <w:rFonts w:hint="eastAsia" w:ascii="仿宋" w:hAnsi="仿宋" w:eastAsia="仿宋"/>
                <w:kern w:val="0"/>
              </w:rPr>
            </w:pPr>
            <w:r>
              <w:rPr>
                <w:rFonts w:hint="eastAsia" w:ascii="仿宋" w:hAnsi="仿宋" w:eastAsia="仿宋"/>
                <w:kern w:val="0"/>
              </w:rPr>
              <w:t>2.《党政领导干部选拔任用工作条例》;</w:t>
            </w:r>
          </w:p>
          <w:p>
            <w:pPr>
              <w:widowControl/>
              <w:spacing w:line="240" w:lineRule="exact"/>
              <w:jc w:val="left"/>
              <w:textAlignment w:val="center"/>
              <w:rPr>
                <w:rFonts w:hint="eastAsia" w:ascii="仿宋" w:hAnsi="仿宋" w:eastAsia="仿宋"/>
                <w:kern w:val="0"/>
              </w:rPr>
            </w:pPr>
            <w:r>
              <w:rPr>
                <w:rFonts w:hint="eastAsia" w:ascii="仿宋" w:hAnsi="仿宋" w:eastAsia="仿宋"/>
                <w:kern w:val="0"/>
              </w:rPr>
              <w:t>3.《关于印发山东省事业单位工作人员考核办法的通知》（鲁人社发〔2017〕45号）；</w:t>
            </w:r>
          </w:p>
          <w:p>
            <w:pPr>
              <w:widowControl/>
              <w:spacing w:line="240" w:lineRule="exact"/>
              <w:jc w:val="left"/>
              <w:textAlignment w:val="center"/>
              <w:rPr>
                <w:rFonts w:hint="eastAsia" w:ascii="仿宋" w:hAnsi="仿宋" w:eastAsia="仿宋"/>
                <w:kern w:val="0"/>
              </w:rPr>
            </w:pPr>
            <w:r>
              <w:rPr>
                <w:rFonts w:hint="eastAsia" w:ascii="仿宋" w:hAnsi="仿宋" w:eastAsia="仿宋"/>
                <w:kern w:val="0"/>
              </w:rPr>
              <w:t>4.《职称评审管理暂行规定》（人社部发〔2019〕40号）；</w:t>
            </w:r>
          </w:p>
          <w:p>
            <w:pPr>
              <w:widowControl/>
              <w:spacing w:line="240" w:lineRule="exact"/>
              <w:jc w:val="left"/>
              <w:textAlignment w:val="center"/>
              <w:rPr>
                <w:rFonts w:hint="eastAsia" w:ascii="仿宋" w:hAnsi="仿宋" w:eastAsia="仿宋"/>
                <w:kern w:val="0"/>
              </w:rPr>
            </w:pPr>
            <w:r>
              <w:rPr>
                <w:rFonts w:hint="eastAsia" w:ascii="仿宋" w:hAnsi="仿宋" w:eastAsia="仿宋"/>
                <w:kern w:val="0"/>
              </w:rPr>
              <w:t>5.《事业单位公开招聘人员暂行规定》（人事部令第6号）。</w:t>
            </w:r>
          </w:p>
          <w:p>
            <w:pPr>
              <w:widowControl/>
              <w:spacing w:line="240" w:lineRule="exact"/>
              <w:jc w:val="left"/>
              <w:textAlignment w:val="center"/>
              <w:rPr>
                <w:rFonts w:ascii="仿宋" w:hAnsi="仿宋" w:eastAsia="仿宋"/>
                <w:kern w:val="0"/>
              </w:rPr>
            </w:pPr>
            <w:r>
              <w:rPr>
                <w:rFonts w:hint="eastAsia" w:ascii="仿宋" w:hAnsi="仿宋" w:eastAsia="仿宋"/>
                <w:kern w:val="0"/>
              </w:rPr>
              <w:t>6.《关于转发省委组织部、山东省人力资源和社会保障厅&lt;关于印发山东省事业单位工作人员考核办法的通知&gt;（鲁人社发〔2017〕45号）的通知》（潍人社发〔2017〕169号）</w:t>
            </w:r>
          </w:p>
        </w:tc>
      </w:tr>
      <w:tr>
        <w:tblPrEx>
          <w:tblCellMar>
            <w:top w:w="0" w:type="dxa"/>
            <w:left w:w="0" w:type="dxa"/>
            <w:bottom w:w="0" w:type="dxa"/>
            <w:right w:w="0" w:type="dxa"/>
          </w:tblCellMar>
        </w:tblPrEx>
        <w:trPr>
          <w:trHeight w:val="2320" w:hRule="atLeast"/>
          <w:jc w:val="center"/>
        </w:trPr>
        <w:tc>
          <w:tcPr>
            <w:tcW w:w="71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仿宋" w:hAnsi="仿宋" w:eastAsia="仿宋"/>
                <w:kern w:val="0"/>
              </w:rPr>
            </w:pPr>
            <w:r>
              <w:rPr>
                <w:rFonts w:hint="eastAsia" w:ascii="仿宋" w:hAnsi="仿宋" w:eastAsia="仿宋"/>
                <w:color w:val="000000"/>
                <w:kern w:val="0"/>
              </w:rPr>
              <w:t>收入分配</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仿宋" w:hAnsi="仿宋" w:eastAsia="仿宋"/>
                <w:kern w:val="0"/>
              </w:rPr>
            </w:pPr>
            <w:r>
              <w:rPr>
                <w:rFonts w:hint="eastAsia" w:ascii="仿宋" w:hAnsi="仿宋" w:eastAsia="仿宋"/>
                <w:kern w:val="0"/>
              </w:rPr>
              <w:t>主管部门举办监督职责</w:t>
            </w:r>
          </w:p>
        </w:tc>
        <w:tc>
          <w:tcPr>
            <w:tcW w:w="20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left"/>
              <w:textAlignment w:val="center"/>
              <w:rPr>
                <w:rFonts w:ascii="仿宋" w:hAnsi="仿宋" w:eastAsia="仿宋"/>
                <w:kern w:val="0"/>
              </w:rPr>
            </w:pPr>
            <w:r>
              <w:rPr>
                <w:rFonts w:hint="eastAsia" w:ascii="仿宋" w:hAnsi="仿宋" w:eastAsia="仿宋"/>
                <w:kern w:val="0"/>
              </w:rPr>
              <w:t>审核收入分配方案</w:t>
            </w:r>
          </w:p>
        </w:tc>
        <w:tc>
          <w:tcPr>
            <w:tcW w:w="5195"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left"/>
              <w:textAlignment w:val="center"/>
              <w:rPr>
                <w:rFonts w:ascii="仿宋" w:hAnsi="仿宋" w:eastAsia="仿宋"/>
                <w:kern w:val="0"/>
              </w:rPr>
            </w:pPr>
            <w:r>
              <w:rPr>
                <w:rFonts w:hint="eastAsia" w:ascii="仿宋" w:hAnsi="仿宋" w:eastAsia="仿宋"/>
                <w:kern w:val="0"/>
              </w:rPr>
              <w:t>审核年度目标考核奖等收入分配方案。</w:t>
            </w:r>
          </w:p>
        </w:tc>
        <w:tc>
          <w:tcPr>
            <w:tcW w:w="58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left"/>
              <w:textAlignment w:val="center"/>
              <w:rPr>
                <w:rFonts w:ascii="仿宋" w:hAnsi="仿宋" w:eastAsia="仿宋"/>
                <w:kern w:val="0"/>
              </w:rPr>
            </w:pPr>
            <w:r>
              <w:rPr>
                <w:rFonts w:hint="eastAsia" w:ascii="仿宋" w:hAnsi="仿宋" w:eastAsia="仿宋"/>
                <w:kern w:val="0"/>
              </w:rPr>
              <w:t>1.《中华人民共和国预算法》；</w:t>
            </w:r>
          </w:p>
          <w:p>
            <w:pPr>
              <w:widowControl/>
              <w:spacing w:line="240" w:lineRule="exact"/>
              <w:jc w:val="left"/>
              <w:textAlignment w:val="center"/>
              <w:rPr>
                <w:rFonts w:ascii="仿宋" w:hAnsi="仿宋" w:eastAsia="仿宋"/>
                <w:kern w:val="0"/>
              </w:rPr>
            </w:pPr>
            <w:r>
              <w:rPr>
                <w:rFonts w:hint="eastAsia" w:ascii="仿宋" w:hAnsi="仿宋" w:eastAsia="仿宋"/>
                <w:kern w:val="0"/>
              </w:rPr>
              <w:t>2.《关于进一步加强事业单位绩效工资管理全面实施事业单位绩效工资制度的通知》（鲁人社字〔2019〕75号）。</w:t>
            </w:r>
          </w:p>
        </w:tc>
      </w:tr>
      <w:tr>
        <w:tblPrEx>
          <w:tblCellMar>
            <w:top w:w="0" w:type="dxa"/>
            <w:left w:w="0" w:type="dxa"/>
            <w:bottom w:w="0" w:type="dxa"/>
            <w:right w:w="0" w:type="dxa"/>
          </w:tblCellMar>
        </w:tblPrEx>
        <w:trPr>
          <w:trHeight w:val="2335" w:hRule="atLeast"/>
          <w:jc w:val="center"/>
        </w:trPr>
        <w:tc>
          <w:tcPr>
            <w:tcW w:w="71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kern w:val="0"/>
              </w:rPr>
            </w:pPr>
          </w:p>
        </w:tc>
        <w:tc>
          <w:tcPr>
            <w:tcW w:w="1215" w:type="dxa"/>
            <w:tcBorders>
              <w:top w:val="single" w:color="auto"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 w:hAnsi="仿宋" w:eastAsia="仿宋"/>
                <w:kern w:val="0"/>
              </w:rPr>
            </w:pPr>
            <w:r>
              <w:rPr>
                <w:rFonts w:hint="eastAsia" w:ascii="仿宋" w:hAnsi="仿宋" w:eastAsia="仿宋"/>
                <w:kern w:val="0"/>
              </w:rPr>
              <w:t>事业单位自主管理职责</w:t>
            </w:r>
          </w:p>
        </w:tc>
        <w:tc>
          <w:tcPr>
            <w:tcW w:w="2080" w:type="dxa"/>
            <w:tcBorders>
              <w:top w:val="single" w:color="auto"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left"/>
              <w:textAlignment w:val="center"/>
              <w:rPr>
                <w:rFonts w:ascii="仿宋" w:hAnsi="仿宋" w:eastAsia="仿宋"/>
                <w:kern w:val="0"/>
              </w:rPr>
            </w:pPr>
            <w:r>
              <w:rPr>
                <w:rFonts w:hint="eastAsia" w:ascii="仿宋" w:hAnsi="仿宋" w:eastAsia="仿宋"/>
                <w:kern w:val="0"/>
              </w:rPr>
              <w:t>拟定收入分配方案</w:t>
            </w:r>
          </w:p>
        </w:tc>
        <w:tc>
          <w:tcPr>
            <w:tcW w:w="51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left"/>
              <w:textAlignment w:val="center"/>
              <w:rPr>
                <w:rFonts w:ascii="仿宋" w:hAnsi="仿宋" w:eastAsia="仿宋"/>
                <w:kern w:val="0"/>
              </w:rPr>
            </w:pPr>
            <w:r>
              <w:rPr>
                <w:rFonts w:hint="eastAsia" w:ascii="仿宋" w:hAnsi="仿宋" w:eastAsia="仿宋"/>
                <w:kern w:val="0"/>
              </w:rPr>
              <w:t>拟定年度目标考核奖等收入分配方案。</w:t>
            </w:r>
          </w:p>
        </w:tc>
        <w:tc>
          <w:tcPr>
            <w:tcW w:w="58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left"/>
              <w:textAlignment w:val="center"/>
              <w:rPr>
                <w:rFonts w:ascii="仿宋" w:hAnsi="仿宋" w:eastAsia="仿宋"/>
                <w:kern w:val="0"/>
              </w:rPr>
            </w:pPr>
            <w:r>
              <w:rPr>
                <w:rFonts w:hint="eastAsia" w:ascii="仿宋" w:hAnsi="仿宋" w:eastAsia="仿宋"/>
                <w:kern w:val="0"/>
              </w:rPr>
              <w:t>1.《中华人民共和国预算法》；</w:t>
            </w:r>
          </w:p>
          <w:p>
            <w:pPr>
              <w:widowControl/>
              <w:spacing w:line="240" w:lineRule="exact"/>
              <w:jc w:val="left"/>
              <w:textAlignment w:val="center"/>
              <w:rPr>
                <w:rFonts w:ascii="仿宋" w:hAnsi="仿宋" w:eastAsia="仿宋"/>
                <w:kern w:val="0"/>
              </w:rPr>
            </w:pPr>
            <w:r>
              <w:rPr>
                <w:rFonts w:hint="eastAsia" w:ascii="仿宋" w:hAnsi="仿宋" w:eastAsia="仿宋"/>
                <w:kern w:val="0"/>
              </w:rPr>
              <w:t>2.《关于进一步加强事业单位绩效工资管理全面实施事业单位绩效工资制度的通知》（鲁人社字〔2019〕75号）。</w:t>
            </w:r>
          </w:p>
        </w:tc>
      </w:tr>
      <w:tr>
        <w:tblPrEx>
          <w:tblCellMar>
            <w:top w:w="0" w:type="dxa"/>
            <w:left w:w="0" w:type="dxa"/>
            <w:bottom w:w="0" w:type="dxa"/>
            <w:right w:w="0" w:type="dxa"/>
          </w:tblCellMar>
        </w:tblPrEx>
        <w:trPr>
          <w:trHeight w:val="3915" w:hRule="atLeast"/>
          <w:jc w:val="center"/>
        </w:trPr>
        <w:tc>
          <w:tcPr>
            <w:tcW w:w="716" w:type="dxa"/>
            <w:vMerge w:val="continue"/>
            <w:tcBorders>
              <w:top w:val="nil"/>
              <w:left w:val="single" w:color="auto" w:sz="4" w:space="0"/>
              <w:bottom w:val="single" w:color="auto" w:sz="4" w:space="0"/>
              <w:right w:val="single" w:color="000000" w:sz="4" w:space="0"/>
            </w:tcBorders>
            <w:vAlign w:val="center"/>
          </w:tcPr>
          <w:p>
            <w:pPr>
              <w:widowControl/>
              <w:jc w:val="left"/>
              <w:rPr>
                <w:rFonts w:ascii="仿宋" w:hAnsi="仿宋" w:eastAsia="仿宋"/>
                <w:kern w:val="0"/>
              </w:rPr>
            </w:pPr>
          </w:p>
        </w:tc>
        <w:tc>
          <w:tcPr>
            <w:tcW w:w="1215"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 w:hAnsi="仿宋" w:eastAsia="仿宋"/>
                <w:kern w:val="0"/>
              </w:rPr>
            </w:pPr>
            <w:r>
              <w:rPr>
                <w:rFonts w:hint="eastAsia" w:ascii="仿宋" w:hAnsi="仿宋" w:eastAsia="仿宋"/>
                <w:kern w:val="0"/>
              </w:rPr>
              <w:t>相关部门综合管理职责</w:t>
            </w:r>
          </w:p>
        </w:tc>
        <w:tc>
          <w:tcPr>
            <w:tcW w:w="2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left"/>
              <w:textAlignment w:val="center"/>
              <w:rPr>
                <w:rFonts w:ascii="仿宋" w:hAnsi="仿宋" w:eastAsia="仿宋"/>
                <w:kern w:val="0"/>
              </w:rPr>
            </w:pPr>
            <w:r>
              <w:rPr>
                <w:rFonts w:hint="eastAsia" w:ascii="仿宋" w:hAnsi="仿宋" w:eastAsia="仿宋"/>
                <w:kern w:val="0"/>
              </w:rPr>
              <w:t>负责拟订和落实相关工资待遇；对事业单位薪酬分配、绩效工资方案备案。</w:t>
            </w:r>
          </w:p>
        </w:tc>
        <w:tc>
          <w:tcPr>
            <w:tcW w:w="51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left"/>
              <w:textAlignment w:val="center"/>
              <w:rPr>
                <w:rFonts w:ascii="仿宋" w:hAnsi="仿宋" w:eastAsia="仿宋"/>
                <w:kern w:val="0"/>
              </w:rPr>
            </w:pPr>
            <w:r>
              <w:rPr>
                <w:rFonts w:hint="eastAsia" w:ascii="仿宋" w:hAnsi="仿宋" w:eastAsia="仿宋"/>
                <w:kern w:val="0"/>
              </w:rPr>
              <w:t>人社及财政部门负责拟订和落实相关工资待遇；对事业单位薪酬分配、绩效工资方案备案。</w:t>
            </w:r>
          </w:p>
        </w:tc>
        <w:tc>
          <w:tcPr>
            <w:tcW w:w="58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left"/>
              <w:textAlignment w:val="center"/>
              <w:rPr>
                <w:rFonts w:ascii="仿宋" w:hAnsi="仿宋" w:eastAsia="仿宋"/>
                <w:kern w:val="0"/>
              </w:rPr>
            </w:pPr>
            <w:r>
              <w:rPr>
                <w:rFonts w:hint="eastAsia" w:ascii="仿宋" w:hAnsi="仿宋" w:eastAsia="仿宋"/>
                <w:kern w:val="0"/>
              </w:rPr>
              <w:t>1.《转发鲁人社发〔2018〕64号文件做好全市机关事业单位工作人员基本工资标准调整和增加机关事业单位离休人员离休费工作的通知》（潍人社发〔2018〕80号）；</w:t>
            </w:r>
          </w:p>
          <w:p>
            <w:pPr>
              <w:widowControl/>
              <w:spacing w:line="240" w:lineRule="exact"/>
              <w:jc w:val="left"/>
              <w:textAlignment w:val="center"/>
              <w:rPr>
                <w:rFonts w:hint="eastAsia" w:ascii="仿宋" w:hAnsi="仿宋" w:eastAsia="仿宋"/>
                <w:kern w:val="0"/>
              </w:rPr>
            </w:pPr>
            <w:r>
              <w:rPr>
                <w:rFonts w:hint="eastAsia" w:ascii="仿宋" w:hAnsi="仿宋" w:eastAsia="仿宋"/>
                <w:kern w:val="0"/>
              </w:rPr>
              <w:t>2.《关于进一步加强事业单位绩效工资管理全面实施事业单位绩效工资制度的通知》（鲁人社字〔2019〕75号）；</w:t>
            </w:r>
          </w:p>
          <w:p>
            <w:pPr>
              <w:widowControl/>
              <w:spacing w:line="240" w:lineRule="exact"/>
              <w:jc w:val="left"/>
              <w:textAlignment w:val="center"/>
              <w:rPr>
                <w:rFonts w:ascii="仿宋" w:hAnsi="仿宋" w:eastAsia="仿宋"/>
                <w:kern w:val="0"/>
              </w:rPr>
            </w:pPr>
            <w:r>
              <w:rPr>
                <w:rFonts w:hint="eastAsia" w:ascii="仿宋" w:hAnsi="仿宋" w:eastAsia="仿宋"/>
                <w:kern w:val="0"/>
              </w:rPr>
              <w:t>3.《潍坊市人民政府关于印发&lt;潍坊市公务员工资制度改革实施意见&gt;、&lt;潍坊市事业单位工作人员收入分配制度改革实施意见&gt;和&lt;潍坊市机关事业单位离退休人员计发离退休费等问题的实施意见&gt;的通知》（潍政办发〔2007〕8号）。</w:t>
            </w:r>
          </w:p>
        </w:tc>
      </w:tr>
      <w:tr>
        <w:tblPrEx>
          <w:tblCellMar>
            <w:top w:w="0" w:type="dxa"/>
            <w:left w:w="0" w:type="dxa"/>
            <w:bottom w:w="0" w:type="dxa"/>
            <w:right w:w="0" w:type="dxa"/>
          </w:tblCellMar>
        </w:tblPrEx>
        <w:trPr>
          <w:trHeight w:val="3230" w:hRule="atLeast"/>
          <w:jc w:val="center"/>
        </w:trPr>
        <w:tc>
          <w:tcPr>
            <w:tcW w:w="71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300" w:lineRule="exact"/>
              <w:jc w:val="center"/>
              <w:textAlignment w:val="center"/>
              <w:rPr>
                <w:rFonts w:ascii="仿宋" w:hAnsi="仿宋" w:eastAsia="仿宋"/>
                <w:kern w:val="0"/>
              </w:rPr>
            </w:pPr>
            <w:r>
              <w:rPr>
                <w:rFonts w:hint="eastAsia" w:ascii="仿宋" w:hAnsi="仿宋" w:eastAsia="仿宋"/>
                <w:kern w:val="0"/>
              </w:rPr>
              <w:t>财务资产</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300" w:lineRule="exact"/>
              <w:jc w:val="center"/>
              <w:textAlignment w:val="center"/>
              <w:rPr>
                <w:rFonts w:ascii="仿宋" w:hAnsi="仿宋" w:eastAsia="仿宋"/>
                <w:kern w:val="0"/>
              </w:rPr>
            </w:pPr>
            <w:r>
              <w:rPr>
                <w:rFonts w:hint="eastAsia" w:ascii="仿宋" w:hAnsi="仿宋" w:eastAsia="仿宋"/>
                <w:kern w:val="0"/>
              </w:rPr>
              <w:t>主管部门举办监督职责</w:t>
            </w:r>
          </w:p>
        </w:tc>
        <w:tc>
          <w:tcPr>
            <w:tcW w:w="2080"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left"/>
              <w:textAlignment w:val="center"/>
              <w:rPr>
                <w:rFonts w:ascii="仿宋" w:hAnsi="仿宋" w:eastAsia="仿宋"/>
                <w:kern w:val="0"/>
              </w:rPr>
            </w:pPr>
            <w:r>
              <w:rPr>
                <w:rFonts w:hint="eastAsia" w:ascii="仿宋" w:hAnsi="仿宋" w:eastAsia="仿宋"/>
                <w:kern w:val="0"/>
              </w:rPr>
              <w:t>负责下属事业单位的财务、政府采购工作以及国有资产监管</w:t>
            </w:r>
          </w:p>
        </w:tc>
        <w:tc>
          <w:tcPr>
            <w:tcW w:w="51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 w:hAnsi="仿宋" w:eastAsia="仿宋"/>
                <w:color w:val="auto"/>
                <w:kern w:val="0"/>
              </w:rPr>
            </w:pPr>
            <w:r>
              <w:rPr>
                <w:rFonts w:hint="eastAsia" w:ascii="仿宋" w:hAnsi="仿宋" w:eastAsia="仿宋"/>
                <w:color w:val="auto"/>
                <w:kern w:val="0"/>
              </w:rPr>
              <w:t>1.建立健全财务会计制度，建立财务收支制约机制，严格执行财经制度和内部控制制度，抓好内部监督管理工作；</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 w:hAnsi="仿宋" w:eastAsia="仿宋"/>
                <w:color w:val="auto"/>
                <w:kern w:val="0"/>
              </w:rPr>
            </w:pPr>
            <w:r>
              <w:rPr>
                <w:rFonts w:hint="eastAsia" w:ascii="仿宋" w:hAnsi="仿宋" w:eastAsia="仿宋"/>
                <w:color w:val="auto"/>
                <w:kern w:val="0"/>
              </w:rPr>
              <w:t>2.负责组织实施国有资产管理的规章制度；</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 w:hAnsi="仿宋" w:eastAsia="仿宋"/>
                <w:color w:val="auto"/>
                <w:kern w:val="0"/>
              </w:rPr>
            </w:pPr>
            <w:r>
              <w:rPr>
                <w:rFonts w:hint="eastAsia" w:ascii="仿宋" w:hAnsi="仿宋" w:eastAsia="仿宋"/>
                <w:color w:val="auto"/>
                <w:kern w:val="0"/>
              </w:rPr>
              <w:t>3.按照规定权限审核或审批国有资产配置、使用、处置等事项；</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 w:hAnsi="仿宋" w:eastAsia="仿宋"/>
                <w:color w:val="auto"/>
                <w:kern w:val="0"/>
              </w:rPr>
            </w:pPr>
            <w:r>
              <w:rPr>
                <w:rFonts w:hint="eastAsia" w:ascii="仿宋" w:hAnsi="仿宋" w:eastAsia="仿宋"/>
                <w:color w:val="auto"/>
                <w:kern w:val="0"/>
              </w:rPr>
              <w:t>4.组织国有资产清查登记、统计报告；</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olor w:val="auto"/>
                <w:kern w:val="0"/>
              </w:rPr>
            </w:pPr>
            <w:r>
              <w:rPr>
                <w:rFonts w:hint="eastAsia" w:ascii="仿宋" w:hAnsi="仿宋" w:eastAsia="仿宋"/>
                <w:color w:val="auto"/>
                <w:kern w:val="0"/>
              </w:rPr>
              <w:t>5.接受财政部门的指导、监督，向同级财政部门报告稿国有资产管理情况。</w:t>
            </w:r>
          </w:p>
        </w:tc>
        <w:tc>
          <w:tcPr>
            <w:tcW w:w="58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olor w:val="auto"/>
                <w:kern w:val="0"/>
              </w:rPr>
            </w:pPr>
            <w:r>
              <w:rPr>
                <w:rFonts w:hint="eastAsia" w:ascii="仿宋" w:hAnsi="仿宋" w:eastAsia="仿宋"/>
                <w:color w:val="auto"/>
                <w:kern w:val="0"/>
              </w:rPr>
              <w:t>1.《中华人民共和国政府采购法》</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 w:hAnsi="仿宋" w:eastAsia="仿宋"/>
                <w:color w:val="auto"/>
                <w:kern w:val="0"/>
              </w:rPr>
            </w:pPr>
            <w:r>
              <w:rPr>
                <w:rFonts w:hint="eastAsia" w:ascii="仿宋" w:hAnsi="仿宋" w:eastAsia="仿宋"/>
                <w:color w:val="auto"/>
                <w:kern w:val="0"/>
              </w:rPr>
              <w:t>2.《</w:t>
            </w:r>
            <w:r>
              <w:rPr>
                <w:rFonts w:hint="eastAsia" w:ascii="仿宋" w:hAnsi="仿宋" w:eastAsia="仿宋"/>
                <w:color w:val="auto"/>
                <w:kern w:val="0"/>
                <w:lang w:val="en-US" w:eastAsia="zh-CN"/>
              </w:rPr>
              <w:t>安丘市</w:t>
            </w:r>
            <w:r>
              <w:rPr>
                <w:rFonts w:hint="eastAsia" w:ascii="仿宋" w:hAnsi="仿宋" w:eastAsia="仿宋"/>
                <w:color w:val="auto"/>
                <w:kern w:val="0"/>
              </w:rPr>
              <w:t>党政机关国内公务接待细则》（</w:t>
            </w:r>
            <w:r>
              <w:rPr>
                <w:rFonts w:hint="eastAsia" w:ascii="仿宋" w:hAnsi="仿宋" w:eastAsia="仿宋"/>
                <w:color w:val="auto"/>
                <w:kern w:val="0"/>
                <w:lang w:val="en-US" w:eastAsia="zh-CN"/>
              </w:rPr>
              <w:t>安</w:t>
            </w:r>
            <w:r>
              <w:rPr>
                <w:rFonts w:hint="eastAsia" w:ascii="仿宋" w:hAnsi="仿宋" w:eastAsia="仿宋"/>
                <w:color w:val="auto"/>
                <w:kern w:val="0"/>
              </w:rPr>
              <w:t>办发〔2014〕</w:t>
            </w:r>
            <w:r>
              <w:rPr>
                <w:rFonts w:hint="eastAsia" w:ascii="仿宋" w:hAnsi="仿宋" w:eastAsia="仿宋"/>
                <w:color w:val="auto"/>
                <w:kern w:val="0"/>
                <w:lang w:val="en-US" w:eastAsia="zh-CN"/>
              </w:rPr>
              <w:t>7</w:t>
            </w:r>
            <w:r>
              <w:rPr>
                <w:rFonts w:hint="eastAsia" w:ascii="仿宋" w:hAnsi="仿宋" w:eastAsia="仿宋"/>
                <w:color w:val="auto"/>
                <w:kern w:val="0"/>
              </w:rPr>
              <w:t>号）；</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 w:hAnsi="仿宋" w:eastAsia="仿宋"/>
                <w:color w:val="auto"/>
                <w:kern w:val="0"/>
              </w:rPr>
            </w:pPr>
            <w:r>
              <w:rPr>
                <w:rFonts w:hint="eastAsia" w:ascii="仿宋" w:hAnsi="仿宋" w:eastAsia="仿宋"/>
                <w:color w:val="auto"/>
                <w:kern w:val="0"/>
              </w:rPr>
              <w:t>3.《</w:t>
            </w:r>
            <w:r>
              <w:rPr>
                <w:rFonts w:hint="eastAsia" w:ascii="仿宋" w:hAnsi="仿宋" w:eastAsia="仿宋"/>
                <w:color w:val="auto"/>
                <w:kern w:val="0"/>
                <w:lang w:val="en-US" w:eastAsia="zh-CN"/>
              </w:rPr>
              <w:t>安丘市行政事业单位</w:t>
            </w:r>
            <w:r>
              <w:rPr>
                <w:rFonts w:hint="eastAsia" w:ascii="仿宋" w:hAnsi="仿宋" w:eastAsia="仿宋"/>
                <w:color w:val="auto"/>
                <w:kern w:val="0"/>
              </w:rPr>
              <w:t>差旅费管理办法》（</w:t>
            </w:r>
            <w:r>
              <w:rPr>
                <w:rFonts w:hint="eastAsia" w:ascii="仿宋" w:hAnsi="仿宋" w:eastAsia="仿宋"/>
                <w:color w:val="auto"/>
                <w:kern w:val="0"/>
                <w:lang w:val="en-US" w:eastAsia="zh-CN"/>
              </w:rPr>
              <w:t>安</w:t>
            </w:r>
            <w:r>
              <w:rPr>
                <w:rFonts w:hint="eastAsia" w:ascii="仿宋" w:hAnsi="仿宋" w:eastAsia="仿宋"/>
                <w:color w:val="auto"/>
                <w:kern w:val="0"/>
              </w:rPr>
              <w:t>财行〔2014〕</w:t>
            </w:r>
            <w:r>
              <w:rPr>
                <w:rFonts w:hint="eastAsia" w:ascii="仿宋" w:hAnsi="仿宋" w:eastAsia="仿宋"/>
                <w:color w:val="auto"/>
                <w:kern w:val="0"/>
                <w:lang w:val="en-US" w:eastAsia="zh-CN"/>
              </w:rPr>
              <w:t>46</w:t>
            </w:r>
            <w:r>
              <w:rPr>
                <w:rFonts w:hint="eastAsia" w:ascii="仿宋" w:hAnsi="仿宋" w:eastAsia="仿宋"/>
                <w:color w:val="auto"/>
                <w:kern w:val="0"/>
              </w:rPr>
              <w:t>号）；</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 w:hAnsi="仿宋" w:eastAsia="仿宋"/>
                <w:color w:val="auto"/>
                <w:kern w:val="0"/>
                <w:lang w:val="en-US" w:eastAsia="zh-CN"/>
              </w:rPr>
            </w:pPr>
            <w:r>
              <w:rPr>
                <w:rFonts w:hint="eastAsia" w:ascii="仿宋" w:hAnsi="仿宋" w:eastAsia="仿宋"/>
                <w:color w:val="auto"/>
                <w:kern w:val="0"/>
              </w:rPr>
              <w:t>4.</w:t>
            </w:r>
            <w:r>
              <w:rPr>
                <w:rFonts w:hint="eastAsia" w:ascii="仿宋" w:hAnsi="仿宋" w:eastAsia="仿宋"/>
                <w:color w:val="auto"/>
                <w:kern w:val="0"/>
                <w:lang w:val="en-US" w:eastAsia="zh-CN"/>
              </w:rPr>
              <w:t>《关于调整安丘市行政事业单位差旅住宿费标准等有关问题的通知》（安财行</w:t>
            </w:r>
            <w:r>
              <w:rPr>
                <w:rFonts w:hint="eastAsia" w:ascii="仿宋" w:hAnsi="仿宋" w:eastAsia="仿宋"/>
                <w:color w:val="auto"/>
                <w:kern w:val="0"/>
              </w:rPr>
              <w:t>〔201</w:t>
            </w:r>
            <w:r>
              <w:rPr>
                <w:rFonts w:hint="eastAsia" w:ascii="仿宋" w:hAnsi="仿宋" w:eastAsia="仿宋"/>
                <w:color w:val="auto"/>
                <w:kern w:val="0"/>
                <w:lang w:val="en-US" w:eastAsia="zh-CN"/>
              </w:rPr>
              <w:t>6</w:t>
            </w:r>
            <w:r>
              <w:rPr>
                <w:rFonts w:hint="eastAsia" w:ascii="仿宋" w:hAnsi="仿宋" w:eastAsia="仿宋"/>
                <w:color w:val="auto"/>
                <w:kern w:val="0"/>
              </w:rPr>
              <w:t>〕</w:t>
            </w:r>
            <w:r>
              <w:rPr>
                <w:rFonts w:hint="eastAsia" w:ascii="仿宋" w:hAnsi="仿宋" w:eastAsia="仿宋"/>
                <w:color w:val="auto"/>
                <w:kern w:val="0"/>
                <w:lang w:val="en-US" w:eastAsia="zh-CN"/>
              </w:rPr>
              <w:t>1号）；</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 w:hAnsi="仿宋" w:eastAsia="仿宋"/>
                <w:color w:val="auto"/>
                <w:kern w:val="0"/>
                <w:lang w:eastAsia="zh-CN"/>
              </w:rPr>
            </w:pPr>
            <w:r>
              <w:rPr>
                <w:rFonts w:hint="eastAsia" w:ascii="仿宋" w:hAnsi="仿宋" w:eastAsia="仿宋"/>
                <w:color w:val="auto"/>
                <w:kern w:val="0"/>
                <w:lang w:val="en-US" w:eastAsia="zh-CN"/>
              </w:rPr>
              <w:t>5.</w:t>
            </w:r>
            <w:r>
              <w:rPr>
                <w:rFonts w:hint="eastAsia" w:ascii="仿宋" w:hAnsi="仿宋" w:eastAsia="仿宋"/>
                <w:color w:val="auto"/>
                <w:kern w:val="0"/>
              </w:rPr>
              <w:t>《关于进一步规范和加强行政事业单位国有资产管理的指导意见》（财资〔2015〕90号）</w:t>
            </w:r>
            <w:r>
              <w:rPr>
                <w:rFonts w:hint="eastAsia" w:ascii="仿宋" w:hAnsi="仿宋" w:eastAsia="仿宋"/>
                <w:color w:val="auto"/>
                <w:kern w:val="0"/>
                <w:lang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 w:hAnsi="仿宋" w:eastAsia="仿宋"/>
                <w:color w:val="auto"/>
                <w:kern w:val="0"/>
                <w:lang w:eastAsia="zh-CN"/>
              </w:rPr>
            </w:pPr>
            <w:r>
              <w:rPr>
                <w:rFonts w:hint="eastAsia" w:ascii="仿宋" w:hAnsi="仿宋" w:eastAsia="仿宋"/>
                <w:color w:val="auto"/>
                <w:kern w:val="0"/>
                <w:lang w:val="en-US" w:eastAsia="zh-CN"/>
              </w:rPr>
              <w:t>6.</w:t>
            </w:r>
            <w:r>
              <w:rPr>
                <w:rFonts w:hint="default" w:ascii="仿宋" w:hAnsi="仿宋" w:eastAsia="仿宋"/>
                <w:color w:val="auto"/>
                <w:kern w:val="0"/>
                <w:lang w:val="en-US" w:eastAsia="zh-CN"/>
              </w:rPr>
              <w:t>《</w:t>
            </w:r>
            <w:r>
              <w:rPr>
                <w:rFonts w:hint="default" w:ascii="仿宋" w:hAnsi="仿宋" w:eastAsia="仿宋"/>
                <w:color w:val="auto"/>
                <w:kern w:val="0"/>
                <w:lang w:val="en-US" w:eastAsia="zh-CN"/>
              </w:rPr>
              <w:fldChar w:fldCharType="begin"/>
            </w:r>
            <w:r>
              <w:rPr>
                <w:rFonts w:hint="default" w:ascii="仿宋" w:hAnsi="仿宋" w:eastAsia="仿宋"/>
                <w:color w:val="auto"/>
                <w:kern w:val="0"/>
                <w:lang w:val="en-US" w:eastAsia="zh-CN"/>
              </w:rPr>
              <w:instrText xml:space="preserve"> HYPERLINK "https://www.shui5.cn/article/51/84487.html" </w:instrText>
            </w:r>
            <w:r>
              <w:rPr>
                <w:rFonts w:hint="default" w:ascii="仿宋" w:hAnsi="仿宋" w:eastAsia="仿宋"/>
                <w:color w:val="auto"/>
                <w:kern w:val="0"/>
                <w:lang w:val="en-US" w:eastAsia="zh-CN"/>
              </w:rPr>
              <w:fldChar w:fldCharType="separate"/>
            </w:r>
            <w:r>
              <w:rPr>
                <w:rFonts w:hint="default" w:ascii="仿宋" w:hAnsi="仿宋" w:eastAsia="仿宋"/>
                <w:color w:val="auto"/>
                <w:kern w:val="0"/>
                <w:lang w:val="en-US" w:eastAsia="zh-CN"/>
              </w:rPr>
              <w:t>财政部关于全面推进行政事业单位内部控制建设的指导意见</w:t>
            </w:r>
            <w:r>
              <w:rPr>
                <w:rFonts w:hint="default" w:ascii="仿宋" w:hAnsi="仿宋" w:eastAsia="仿宋"/>
                <w:color w:val="auto"/>
                <w:kern w:val="0"/>
                <w:lang w:val="en-US" w:eastAsia="zh-CN"/>
              </w:rPr>
              <w:fldChar w:fldCharType="end"/>
            </w:r>
            <w:r>
              <w:rPr>
                <w:rFonts w:hint="default" w:ascii="仿宋" w:hAnsi="仿宋" w:eastAsia="仿宋"/>
                <w:color w:val="auto"/>
                <w:kern w:val="0"/>
                <w:lang w:val="en-US" w:eastAsia="zh-CN"/>
              </w:rPr>
              <w:t>》(</w:t>
            </w:r>
            <w:r>
              <w:rPr>
                <w:rFonts w:hint="default" w:ascii="仿宋" w:hAnsi="仿宋" w:eastAsia="仿宋"/>
                <w:color w:val="auto"/>
                <w:kern w:val="0"/>
                <w:lang w:val="en-US" w:eastAsia="zh-CN"/>
              </w:rPr>
              <w:fldChar w:fldCharType="begin"/>
            </w:r>
            <w:r>
              <w:rPr>
                <w:rFonts w:hint="default" w:ascii="仿宋" w:hAnsi="仿宋" w:eastAsia="仿宋"/>
                <w:color w:val="auto"/>
                <w:kern w:val="0"/>
                <w:lang w:val="en-US" w:eastAsia="zh-CN"/>
              </w:rPr>
              <w:instrText xml:space="preserve"> HYPERLINK "https://www.shui5.cn/article/51/84487.html" </w:instrText>
            </w:r>
            <w:r>
              <w:rPr>
                <w:rFonts w:hint="default" w:ascii="仿宋" w:hAnsi="仿宋" w:eastAsia="仿宋"/>
                <w:color w:val="auto"/>
                <w:kern w:val="0"/>
                <w:lang w:val="en-US" w:eastAsia="zh-CN"/>
              </w:rPr>
              <w:fldChar w:fldCharType="separate"/>
            </w:r>
            <w:r>
              <w:rPr>
                <w:rFonts w:hint="default" w:ascii="仿宋" w:hAnsi="仿宋" w:eastAsia="仿宋"/>
                <w:color w:val="auto"/>
                <w:kern w:val="0"/>
                <w:lang w:val="en-US" w:eastAsia="zh-CN"/>
              </w:rPr>
              <w:t>财会〔2015〕24号</w:t>
            </w:r>
            <w:r>
              <w:rPr>
                <w:rFonts w:hint="default" w:ascii="仿宋" w:hAnsi="仿宋" w:eastAsia="仿宋"/>
                <w:color w:val="auto"/>
                <w:kern w:val="0"/>
                <w:lang w:val="en-US" w:eastAsia="zh-CN"/>
              </w:rPr>
              <w:fldChar w:fldCharType="end"/>
            </w:r>
            <w:r>
              <w:rPr>
                <w:rFonts w:hint="eastAsia" w:ascii="仿宋" w:hAnsi="仿宋" w:eastAsia="仿宋"/>
                <w:color w:val="auto"/>
                <w:kern w:val="0"/>
                <w:lang w:val="en-US"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7.</w:t>
            </w:r>
            <w:r>
              <w:rPr>
                <w:rFonts w:hint="default" w:ascii="仿宋" w:hAnsi="仿宋" w:eastAsia="仿宋"/>
                <w:color w:val="auto"/>
                <w:kern w:val="0"/>
                <w:lang w:val="en-US" w:eastAsia="zh-CN"/>
              </w:rPr>
              <w:t>《</w:t>
            </w:r>
            <w:r>
              <w:rPr>
                <w:rFonts w:hint="default" w:ascii="仿宋" w:hAnsi="仿宋" w:eastAsia="仿宋"/>
                <w:color w:val="auto"/>
                <w:kern w:val="0"/>
                <w:lang w:val="en-US" w:eastAsia="zh-CN"/>
              </w:rPr>
              <w:fldChar w:fldCharType="begin"/>
            </w:r>
            <w:r>
              <w:rPr>
                <w:rFonts w:hint="default" w:ascii="仿宋" w:hAnsi="仿宋" w:eastAsia="仿宋"/>
                <w:color w:val="auto"/>
                <w:kern w:val="0"/>
                <w:lang w:val="en-US" w:eastAsia="zh-CN"/>
              </w:rPr>
              <w:instrText xml:space="preserve"> HYPERLINK "https://www.shui5.cn/article/aa/110421.html" </w:instrText>
            </w:r>
            <w:r>
              <w:rPr>
                <w:rFonts w:hint="default" w:ascii="仿宋" w:hAnsi="仿宋" w:eastAsia="仿宋"/>
                <w:color w:val="auto"/>
                <w:kern w:val="0"/>
                <w:lang w:val="en-US" w:eastAsia="zh-CN"/>
              </w:rPr>
              <w:fldChar w:fldCharType="separate"/>
            </w:r>
            <w:r>
              <w:rPr>
                <w:rFonts w:hint="default" w:ascii="仿宋" w:hAnsi="仿宋" w:eastAsia="仿宋"/>
                <w:color w:val="auto"/>
                <w:kern w:val="0"/>
                <w:lang w:val="en-US" w:eastAsia="zh-CN"/>
              </w:rPr>
              <w:t>行政事业单位内部控制报告管理制度(试行)</w:t>
            </w:r>
            <w:r>
              <w:rPr>
                <w:rFonts w:hint="default" w:ascii="仿宋" w:hAnsi="仿宋" w:eastAsia="仿宋"/>
                <w:color w:val="auto"/>
                <w:kern w:val="0"/>
                <w:lang w:val="en-US" w:eastAsia="zh-CN"/>
              </w:rPr>
              <w:fldChar w:fldCharType="end"/>
            </w:r>
            <w:r>
              <w:rPr>
                <w:rFonts w:hint="default" w:ascii="仿宋" w:hAnsi="仿宋" w:eastAsia="仿宋"/>
                <w:color w:val="auto"/>
                <w:kern w:val="0"/>
                <w:lang w:val="en-US" w:eastAsia="zh-CN"/>
              </w:rPr>
              <w:t>》(</w:t>
            </w:r>
            <w:r>
              <w:rPr>
                <w:rFonts w:hint="default" w:ascii="仿宋" w:hAnsi="仿宋" w:eastAsia="仿宋"/>
                <w:color w:val="auto"/>
                <w:kern w:val="0"/>
                <w:lang w:val="en-US" w:eastAsia="zh-CN"/>
              </w:rPr>
              <w:fldChar w:fldCharType="begin"/>
            </w:r>
            <w:r>
              <w:rPr>
                <w:rFonts w:hint="default" w:ascii="仿宋" w:hAnsi="仿宋" w:eastAsia="仿宋"/>
                <w:color w:val="auto"/>
                <w:kern w:val="0"/>
                <w:lang w:val="en-US" w:eastAsia="zh-CN"/>
              </w:rPr>
              <w:instrText xml:space="preserve"> HYPERLINK "https://www.shui5.cn/article/aa/110421.html" </w:instrText>
            </w:r>
            <w:r>
              <w:rPr>
                <w:rFonts w:hint="default" w:ascii="仿宋" w:hAnsi="仿宋" w:eastAsia="仿宋"/>
                <w:color w:val="auto"/>
                <w:kern w:val="0"/>
                <w:lang w:val="en-US" w:eastAsia="zh-CN"/>
              </w:rPr>
              <w:fldChar w:fldCharType="separate"/>
            </w:r>
            <w:r>
              <w:rPr>
                <w:rFonts w:hint="default" w:ascii="仿宋" w:hAnsi="仿宋" w:eastAsia="仿宋"/>
                <w:color w:val="auto"/>
                <w:kern w:val="0"/>
                <w:lang w:val="en-US" w:eastAsia="zh-CN"/>
              </w:rPr>
              <w:t>财会〔2017〕1号</w:t>
            </w:r>
            <w:r>
              <w:rPr>
                <w:rFonts w:hint="default" w:ascii="仿宋" w:hAnsi="仿宋" w:eastAsia="仿宋"/>
                <w:color w:val="auto"/>
                <w:kern w:val="0"/>
                <w:lang w:val="en-US" w:eastAsia="zh-CN"/>
              </w:rPr>
              <w:fldChar w:fldCharType="end"/>
            </w:r>
            <w:r>
              <w:rPr>
                <w:rFonts w:hint="default" w:ascii="仿宋" w:hAnsi="仿宋" w:eastAsia="仿宋"/>
                <w:color w:val="auto"/>
                <w:kern w:val="0"/>
                <w:lang w:val="en-US" w:eastAsia="zh-CN"/>
              </w:rPr>
              <w:t>)</w:t>
            </w:r>
            <w:r>
              <w:rPr>
                <w:rFonts w:hint="eastAsia" w:ascii="仿宋" w:hAnsi="仿宋" w:eastAsia="仿宋"/>
                <w:color w:val="auto"/>
                <w:kern w:val="0"/>
                <w:lang w:val="en-US" w:eastAsia="zh-CN"/>
              </w:rPr>
              <w:t>。</w:t>
            </w:r>
          </w:p>
        </w:tc>
      </w:tr>
      <w:tr>
        <w:tblPrEx>
          <w:tblCellMar>
            <w:top w:w="0" w:type="dxa"/>
            <w:left w:w="0" w:type="dxa"/>
            <w:bottom w:w="0" w:type="dxa"/>
            <w:right w:w="0" w:type="dxa"/>
          </w:tblCellMar>
        </w:tblPrEx>
        <w:trPr>
          <w:trHeight w:val="2920" w:hRule="atLeast"/>
          <w:jc w:val="center"/>
        </w:trPr>
        <w:tc>
          <w:tcPr>
            <w:tcW w:w="71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kern w:val="0"/>
              </w:rPr>
            </w:pPr>
          </w:p>
        </w:tc>
        <w:tc>
          <w:tcPr>
            <w:tcW w:w="1215" w:type="dxa"/>
            <w:tcBorders>
              <w:top w:val="single" w:color="auto"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 w:hAnsi="仿宋" w:eastAsia="仿宋"/>
                <w:kern w:val="0"/>
              </w:rPr>
            </w:pPr>
            <w:r>
              <w:rPr>
                <w:rFonts w:hint="eastAsia" w:ascii="仿宋" w:hAnsi="仿宋" w:eastAsia="仿宋"/>
                <w:kern w:val="0"/>
              </w:rPr>
              <w:t>事业单位自主管理职责</w:t>
            </w:r>
          </w:p>
        </w:tc>
        <w:tc>
          <w:tcPr>
            <w:tcW w:w="2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left"/>
              <w:textAlignment w:val="center"/>
              <w:rPr>
                <w:rFonts w:ascii="仿宋" w:hAnsi="仿宋" w:eastAsia="仿宋"/>
                <w:kern w:val="0"/>
              </w:rPr>
            </w:pPr>
            <w:r>
              <w:rPr>
                <w:rFonts w:hint="eastAsia" w:ascii="仿宋" w:hAnsi="仿宋" w:eastAsia="仿宋"/>
                <w:kern w:val="0"/>
              </w:rPr>
              <w:t>负责制定本单位财物资产管理制度并组织实施</w:t>
            </w:r>
          </w:p>
        </w:tc>
        <w:tc>
          <w:tcPr>
            <w:tcW w:w="51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 w:hAnsi="仿宋" w:eastAsia="仿宋"/>
                <w:color w:val="auto"/>
                <w:kern w:val="0"/>
              </w:rPr>
            </w:pPr>
            <w:r>
              <w:rPr>
                <w:rFonts w:hint="eastAsia" w:ascii="仿宋" w:hAnsi="仿宋" w:eastAsia="仿宋"/>
                <w:color w:val="auto"/>
                <w:kern w:val="0"/>
              </w:rPr>
              <w:t>1.建立健全财务会计制度，建立财务收支制约机制，严格执行财经制度和内部控制制度，抓好内部监督管理工作；</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 w:hAnsi="仿宋" w:eastAsia="仿宋"/>
                <w:color w:val="auto"/>
                <w:kern w:val="0"/>
              </w:rPr>
            </w:pPr>
            <w:r>
              <w:rPr>
                <w:rFonts w:hint="eastAsia" w:ascii="仿宋" w:hAnsi="仿宋" w:eastAsia="仿宋"/>
                <w:color w:val="auto"/>
                <w:kern w:val="0"/>
              </w:rPr>
              <w:t>2.负责本单位财务预决算及公开、政府采购和国有资产工作，相关财政资金管理与绩效评估工作；</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 w:hAnsi="仿宋" w:eastAsia="仿宋"/>
                <w:color w:val="auto"/>
                <w:kern w:val="0"/>
              </w:rPr>
            </w:pPr>
            <w:r>
              <w:rPr>
                <w:rFonts w:hint="eastAsia" w:ascii="仿宋" w:hAnsi="仿宋" w:eastAsia="仿宋"/>
                <w:color w:val="auto"/>
                <w:kern w:val="0"/>
              </w:rPr>
              <w:t>3.制定并实施财务管理制度，负责财务和国有资产管理工作。</w:t>
            </w:r>
          </w:p>
        </w:tc>
        <w:tc>
          <w:tcPr>
            <w:tcW w:w="58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 w:hAnsi="仿宋" w:eastAsia="仿宋"/>
                <w:color w:val="auto"/>
                <w:kern w:val="0"/>
              </w:rPr>
            </w:pPr>
            <w:r>
              <w:rPr>
                <w:rFonts w:hint="eastAsia" w:ascii="仿宋" w:hAnsi="仿宋" w:eastAsia="仿宋"/>
                <w:color w:val="auto"/>
                <w:kern w:val="0"/>
              </w:rPr>
              <w:t>1.《</w:t>
            </w:r>
            <w:r>
              <w:rPr>
                <w:rFonts w:hint="eastAsia" w:ascii="仿宋" w:hAnsi="仿宋" w:eastAsia="仿宋"/>
                <w:color w:val="auto"/>
                <w:kern w:val="0"/>
                <w:lang w:val="en-US" w:eastAsia="zh-CN"/>
              </w:rPr>
              <w:t>安丘市</w:t>
            </w:r>
            <w:r>
              <w:rPr>
                <w:rFonts w:hint="eastAsia" w:ascii="仿宋" w:hAnsi="仿宋" w:eastAsia="仿宋"/>
                <w:color w:val="auto"/>
                <w:kern w:val="0"/>
              </w:rPr>
              <w:t>党政机关国内公务接待细则》（</w:t>
            </w:r>
            <w:r>
              <w:rPr>
                <w:rFonts w:hint="eastAsia" w:ascii="仿宋" w:hAnsi="仿宋" w:eastAsia="仿宋"/>
                <w:color w:val="auto"/>
                <w:kern w:val="0"/>
                <w:lang w:val="en-US" w:eastAsia="zh-CN"/>
              </w:rPr>
              <w:t>安</w:t>
            </w:r>
            <w:r>
              <w:rPr>
                <w:rFonts w:hint="eastAsia" w:ascii="仿宋" w:hAnsi="仿宋" w:eastAsia="仿宋"/>
                <w:color w:val="auto"/>
                <w:kern w:val="0"/>
              </w:rPr>
              <w:t>办发〔2014〕</w:t>
            </w:r>
            <w:r>
              <w:rPr>
                <w:rFonts w:hint="eastAsia" w:ascii="仿宋" w:hAnsi="仿宋" w:eastAsia="仿宋"/>
                <w:color w:val="auto"/>
                <w:kern w:val="0"/>
                <w:lang w:val="en-US" w:eastAsia="zh-CN"/>
              </w:rPr>
              <w:t>7</w:t>
            </w:r>
            <w:r>
              <w:rPr>
                <w:rFonts w:hint="eastAsia" w:ascii="仿宋" w:hAnsi="仿宋" w:eastAsia="仿宋"/>
                <w:color w:val="auto"/>
                <w:kern w:val="0"/>
              </w:rPr>
              <w:t>号）；</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 w:hAnsi="仿宋" w:eastAsia="仿宋"/>
                <w:color w:val="auto"/>
                <w:kern w:val="0"/>
              </w:rPr>
            </w:pPr>
            <w:r>
              <w:rPr>
                <w:rFonts w:hint="eastAsia" w:ascii="仿宋" w:hAnsi="仿宋" w:eastAsia="仿宋"/>
                <w:color w:val="auto"/>
                <w:kern w:val="0"/>
                <w:lang w:val="en-US" w:eastAsia="zh-CN"/>
              </w:rPr>
              <w:t>2</w:t>
            </w:r>
            <w:r>
              <w:rPr>
                <w:rFonts w:hint="eastAsia" w:ascii="仿宋" w:hAnsi="仿宋" w:eastAsia="仿宋"/>
                <w:color w:val="auto"/>
                <w:kern w:val="0"/>
              </w:rPr>
              <w:t>.《</w:t>
            </w:r>
            <w:r>
              <w:rPr>
                <w:rFonts w:hint="eastAsia" w:ascii="仿宋" w:hAnsi="仿宋" w:eastAsia="仿宋"/>
                <w:color w:val="auto"/>
                <w:kern w:val="0"/>
                <w:lang w:val="en-US" w:eastAsia="zh-CN"/>
              </w:rPr>
              <w:t>安丘市行政事业单位</w:t>
            </w:r>
            <w:r>
              <w:rPr>
                <w:rFonts w:hint="eastAsia" w:ascii="仿宋" w:hAnsi="仿宋" w:eastAsia="仿宋"/>
                <w:color w:val="auto"/>
                <w:kern w:val="0"/>
              </w:rPr>
              <w:t>差旅费管理办法》（</w:t>
            </w:r>
            <w:r>
              <w:rPr>
                <w:rFonts w:hint="eastAsia" w:ascii="仿宋" w:hAnsi="仿宋" w:eastAsia="仿宋"/>
                <w:color w:val="auto"/>
                <w:kern w:val="0"/>
                <w:lang w:val="en-US" w:eastAsia="zh-CN"/>
              </w:rPr>
              <w:t>安</w:t>
            </w:r>
            <w:r>
              <w:rPr>
                <w:rFonts w:hint="eastAsia" w:ascii="仿宋" w:hAnsi="仿宋" w:eastAsia="仿宋"/>
                <w:color w:val="auto"/>
                <w:kern w:val="0"/>
              </w:rPr>
              <w:t>财行〔2014〕</w:t>
            </w:r>
            <w:r>
              <w:rPr>
                <w:rFonts w:hint="eastAsia" w:ascii="仿宋" w:hAnsi="仿宋" w:eastAsia="仿宋"/>
                <w:color w:val="auto"/>
                <w:kern w:val="0"/>
                <w:lang w:val="en-US" w:eastAsia="zh-CN"/>
              </w:rPr>
              <w:t>46</w:t>
            </w:r>
            <w:r>
              <w:rPr>
                <w:rFonts w:hint="eastAsia" w:ascii="仿宋" w:hAnsi="仿宋" w:eastAsia="仿宋"/>
                <w:color w:val="auto"/>
                <w:kern w:val="0"/>
              </w:rPr>
              <w:t>号）；</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3.《关于调整安丘市行政事业单位差旅住宿费标准等有关问题的通知》（安财行</w:t>
            </w:r>
            <w:r>
              <w:rPr>
                <w:rFonts w:hint="eastAsia" w:ascii="仿宋" w:hAnsi="仿宋" w:eastAsia="仿宋"/>
                <w:color w:val="auto"/>
                <w:kern w:val="0"/>
              </w:rPr>
              <w:t>〔201</w:t>
            </w:r>
            <w:r>
              <w:rPr>
                <w:rFonts w:hint="eastAsia" w:ascii="仿宋" w:hAnsi="仿宋" w:eastAsia="仿宋"/>
                <w:color w:val="auto"/>
                <w:kern w:val="0"/>
                <w:lang w:val="en-US" w:eastAsia="zh-CN"/>
              </w:rPr>
              <w:t>6</w:t>
            </w:r>
            <w:r>
              <w:rPr>
                <w:rFonts w:hint="eastAsia" w:ascii="仿宋" w:hAnsi="仿宋" w:eastAsia="仿宋"/>
                <w:color w:val="auto"/>
                <w:kern w:val="0"/>
              </w:rPr>
              <w:t>〕</w:t>
            </w:r>
            <w:r>
              <w:rPr>
                <w:rFonts w:hint="eastAsia" w:ascii="仿宋" w:hAnsi="仿宋" w:eastAsia="仿宋"/>
                <w:color w:val="auto"/>
                <w:kern w:val="0"/>
                <w:lang w:val="en-US" w:eastAsia="zh-CN"/>
              </w:rPr>
              <w:t>1号）；</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 w:hAnsi="仿宋" w:eastAsia="仿宋"/>
                <w:color w:val="auto"/>
                <w:kern w:val="0"/>
                <w:lang w:eastAsia="zh-CN"/>
              </w:rPr>
            </w:pPr>
            <w:r>
              <w:rPr>
                <w:rFonts w:hint="eastAsia" w:ascii="仿宋" w:hAnsi="仿宋" w:eastAsia="仿宋"/>
                <w:color w:val="auto"/>
                <w:kern w:val="0"/>
              </w:rPr>
              <w:t>4.</w:t>
            </w:r>
            <w:r>
              <w:rPr>
                <w:rFonts w:hint="eastAsia" w:ascii="仿宋" w:hAnsi="仿宋" w:eastAsia="仿宋"/>
                <w:color w:val="auto"/>
                <w:kern w:val="0"/>
                <w:lang w:eastAsia="zh-CN"/>
              </w:rPr>
              <w:t>《</w:t>
            </w:r>
            <w:r>
              <w:rPr>
                <w:rFonts w:hint="eastAsia" w:ascii="仿宋" w:hAnsi="仿宋" w:eastAsia="仿宋"/>
                <w:color w:val="auto"/>
                <w:kern w:val="0"/>
                <w:lang w:val="en-US" w:eastAsia="zh-CN"/>
              </w:rPr>
              <w:t>关于印发&lt;安丘市市级政策和项目预算事前绩效评估管理暂行办法&gt;和&lt;安丘市市级部门单位预算绩效运行监控管理暂行办法&gt;的通知</w:t>
            </w:r>
            <w:r>
              <w:rPr>
                <w:rFonts w:hint="eastAsia" w:ascii="仿宋" w:hAnsi="仿宋" w:eastAsia="仿宋"/>
                <w:color w:val="auto"/>
                <w:kern w:val="0"/>
                <w:lang w:eastAsia="zh-CN"/>
              </w:rPr>
              <w:t>》</w:t>
            </w:r>
            <w:r>
              <w:rPr>
                <w:rFonts w:hint="eastAsia" w:ascii="仿宋" w:hAnsi="仿宋" w:eastAsia="仿宋"/>
                <w:color w:val="auto"/>
                <w:kern w:val="0"/>
              </w:rPr>
              <w:t>（</w:t>
            </w:r>
            <w:r>
              <w:rPr>
                <w:rFonts w:hint="eastAsia" w:ascii="仿宋" w:hAnsi="仿宋" w:eastAsia="仿宋"/>
                <w:color w:val="auto"/>
                <w:kern w:val="0"/>
                <w:lang w:val="en-US" w:eastAsia="zh-CN"/>
              </w:rPr>
              <w:t>安</w:t>
            </w:r>
            <w:r>
              <w:rPr>
                <w:rFonts w:hint="eastAsia" w:ascii="仿宋" w:hAnsi="仿宋" w:eastAsia="仿宋"/>
                <w:color w:val="auto"/>
                <w:kern w:val="0"/>
              </w:rPr>
              <w:t>财〔2020〕</w:t>
            </w:r>
            <w:r>
              <w:rPr>
                <w:rFonts w:hint="eastAsia" w:ascii="仿宋" w:hAnsi="仿宋" w:eastAsia="仿宋"/>
                <w:color w:val="auto"/>
                <w:kern w:val="0"/>
                <w:lang w:val="en-US" w:eastAsia="zh-CN"/>
              </w:rPr>
              <w:t>41</w:t>
            </w:r>
            <w:r>
              <w:rPr>
                <w:rFonts w:hint="eastAsia" w:ascii="仿宋" w:hAnsi="仿宋" w:eastAsia="仿宋"/>
                <w:color w:val="auto"/>
                <w:kern w:val="0"/>
              </w:rPr>
              <w:t>号）</w:t>
            </w:r>
            <w:r>
              <w:rPr>
                <w:rFonts w:hint="eastAsia" w:ascii="仿宋" w:hAnsi="仿宋" w:eastAsia="仿宋"/>
                <w:color w:val="auto"/>
                <w:kern w:val="0"/>
                <w:lang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 w:hAnsi="仿宋" w:eastAsia="仿宋"/>
                <w:color w:val="auto"/>
                <w:kern w:val="0"/>
                <w:lang w:eastAsia="zh-CN"/>
              </w:rPr>
            </w:pPr>
            <w:r>
              <w:rPr>
                <w:rFonts w:hint="eastAsia" w:ascii="仿宋" w:hAnsi="仿宋" w:eastAsia="仿宋"/>
                <w:color w:val="auto"/>
                <w:kern w:val="0"/>
                <w:lang w:val="en-US" w:eastAsia="zh-CN"/>
              </w:rPr>
              <w:t>5</w:t>
            </w:r>
            <w:r>
              <w:rPr>
                <w:rFonts w:hint="eastAsia" w:ascii="仿宋" w:hAnsi="仿宋" w:eastAsia="仿宋"/>
                <w:color w:val="auto"/>
                <w:kern w:val="0"/>
              </w:rPr>
              <w:t>.</w:t>
            </w:r>
            <w:r>
              <w:rPr>
                <w:rFonts w:hint="default" w:ascii="仿宋" w:hAnsi="仿宋" w:eastAsia="仿宋"/>
                <w:color w:val="auto"/>
                <w:kern w:val="0"/>
                <w:lang w:val="en-US" w:eastAsia="zh-CN"/>
              </w:rPr>
              <w:t>《</w:t>
            </w:r>
            <w:r>
              <w:rPr>
                <w:rFonts w:hint="default" w:ascii="仿宋" w:hAnsi="仿宋" w:eastAsia="仿宋"/>
                <w:color w:val="auto"/>
                <w:kern w:val="0"/>
                <w:lang w:val="en-US" w:eastAsia="zh-CN"/>
              </w:rPr>
              <w:fldChar w:fldCharType="begin"/>
            </w:r>
            <w:r>
              <w:rPr>
                <w:rFonts w:hint="default" w:ascii="仿宋" w:hAnsi="仿宋" w:eastAsia="仿宋"/>
                <w:color w:val="auto"/>
                <w:kern w:val="0"/>
                <w:lang w:val="en-US" w:eastAsia="zh-CN"/>
              </w:rPr>
              <w:instrText xml:space="preserve"> HYPERLINK "https://www.shui5.cn/article/51/84487.html" </w:instrText>
            </w:r>
            <w:r>
              <w:rPr>
                <w:rFonts w:hint="default" w:ascii="仿宋" w:hAnsi="仿宋" w:eastAsia="仿宋"/>
                <w:color w:val="auto"/>
                <w:kern w:val="0"/>
                <w:lang w:val="en-US" w:eastAsia="zh-CN"/>
              </w:rPr>
              <w:fldChar w:fldCharType="separate"/>
            </w:r>
            <w:r>
              <w:rPr>
                <w:rFonts w:hint="default" w:ascii="仿宋" w:hAnsi="仿宋" w:eastAsia="仿宋"/>
                <w:color w:val="auto"/>
                <w:kern w:val="0"/>
                <w:lang w:val="en-US" w:eastAsia="zh-CN"/>
              </w:rPr>
              <w:t>财政部关于全面推进行政事业单位内部控制建设的指导意见</w:t>
            </w:r>
            <w:r>
              <w:rPr>
                <w:rFonts w:hint="default" w:ascii="仿宋" w:hAnsi="仿宋" w:eastAsia="仿宋"/>
                <w:color w:val="auto"/>
                <w:kern w:val="0"/>
                <w:lang w:val="en-US" w:eastAsia="zh-CN"/>
              </w:rPr>
              <w:fldChar w:fldCharType="end"/>
            </w:r>
            <w:r>
              <w:rPr>
                <w:rFonts w:hint="default" w:ascii="仿宋" w:hAnsi="仿宋" w:eastAsia="仿宋"/>
                <w:color w:val="auto"/>
                <w:kern w:val="0"/>
                <w:lang w:val="en-US" w:eastAsia="zh-CN"/>
              </w:rPr>
              <w:t>》(</w:t>
            </w:r>
            <w:r>
              <w:rPr>
                <w:rFonts w:hint="default" w:ascii="仿宋" w:hAnsi="仿宋" w:eastAsia="仿宋"/>
                <w:color w:val="auto"/>
                <w:kern w:val="0"/>
                <w:lang w:val="en-US" w:eastAsia="zh-CN"/>
              </w:rPr>
              <w:fldChar w:fldCharType="begin"/>
            </w:r>
            <w:r>
              <w:rPr>
                <w:rFonts w:hint="default" w:ascii="仿宋" w:hAnsi="仿宋" w:eastAsia="仿宋"/>
                <w:color w:val="auto"/>
                <w:kern w:val="0"/>
                <w:lang w:val="en-US" w:eastAsia="zh-CN"/>
              </w:rPr>
              <w:instrText xml:space="preserve"> HYPERLINK "https://www.shui5.cn/article/51/84487.html" </w:instrText>
            </w:r>
            <w:r>
              <w:rPr>
                <w:rFonts w:hint="default" w:ascii="仿宋" w:hAnsi="仿宋" w:eastAsia="仿宋"/>
                <w:color w:val="auto"/>
                <w:kern w:val="0"/>
                <w:lang w:val="en-US" w:eastAsia="zh-CN"/>
              </w:rPr>
              <w:fldChar w:fldCharType="separate"/>
            </w:r>
            <w:r>
              <w:rPr>
                <w:rFonts w:hint="default" w:ascii="仿宋" w:hAnsi="仿宋" w:eastAsia="仿宋"/>
                <w:color w:val="auto"/>
                <w:kern w:val="0"/>
                <w:lang w:val="en-US" w:eastAsia="zh-CN"/>
              </w:rPr>
              <w:t>财会〔2015〕24号</w:t>
            </w:r>
            <w:r>
              <w:rPr>
                <w:rFonts w:hint="default" w:ascii="仿宋" w:hAnsi="仿宋" w:eastAsia="仿宋"/>
                <w:color w:val="auto"/>
                <w:kern w:val="0"/>
                <w:lang w:val="en-US" w:eastAsia="zh-CN"/>
              </w:rPr>
              <w:fldChar w:fldCharType="end"/>
            </w:r>
            <w:r>
              <w:rPr>
                <w:rFonts w:hint="eastAsia" w:ascii="仿宋" w:hAnsi="仿宋" w:eastAsia="仿宋"/>
                <w:color w:val="auto"/>
                <w:kern w:val="0"/>
                <w:lang w:val="en-US"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6.</w:t>
            </w:r>
            <w:r>
              <w:rPr>
                <w:rFonts w:hint="default" w:ascii="仿宋" w:hAnsi="仿宋" w:eastAsia="仿宋"/>
                <w:color w:val="auto"/>
                <w:kern w:val="0"/>
                <w:lang w:val="en-US" w:eastAsia="zh-CN"/>
              </w:rPr>
              <w:t>《</w:t>
            </w:r>
            <w:r>
              <w:rPr>
                <w:rFonts w:hint="default" w:ascii="仿宋" w:hAnsi="仿宋" w:eastAsia="仿宋"/>
                <w:color w:val="auto"/>
                <w:kern w:val="0"/>
                <w:lang w:val="en-US" w:eastAsia="zh-CN"/>
              </w:rPr>
              <w:fldChar w:fldCharType="begin"/>
            </w:r>
            <w:r>
              <w:rPr>
                <w:rFonts w:hint="default" w:ascii="仿宋" w:hAnsi="仿宋" w:eastAsia="仿宋"/>
                <w:color w:val="auto"/>
                <w:kern w:val="0"/>
                <w:lang w:val="en-US" w:eastAsia="zh-CN"/>
              </w:rPr>
              <w:instrText xml:space="preserve"> HYPERLINK "https://www.shui5.cn/article/aa/110421.html" </w:instrText>
            </w:r>
            <w:r>
              <w:rPr>
                <w:rFonts w:hint="default" w:ascii="仿宋" w:hAnsi="仿宋" w:eastAsia="仿宋"/>
                <w:color w:val="auto"/>
                <w:kern w:val="0"/>
                <w:lang w:val="en-US" w:eastAsia="zh-CN"/>
              </w:rPr>
              <w:fldChar w:fldCharType="separate"/>
            </w:r>
            <w:r>
              <w:rPr>
                <w:rFonts w:hint="default" w:ascii="仿宋" w:hAnsi="仿宋" w:eastAsia="仿宋"/>
                <w:color w:val="auto"/>
                <w:kern w:val="0"/>
                <w:lang w:val="en-US" w:eastAsia="zh-CN"/>
              </w:rPr>
              <w:t>行政事业单位内部控制报告管理制度(试行)</w:t>
            </w:r>
            <w:r>
              <w:rPr>
                <w:rFonts w:hint="default" w:ascii="仿宋" w:hAnsi="仿宋" w:eastAsia="仿宋"/>
                <w:color w:val="auto"/>
                <w:kern w:val="0"/>
                <w:lang w:val="en-US" w:eastAsia="zh-CN"/>
              </w:rPr>
              <w:fldChar w:fldCharType="end"/>
            </w:r>
            <w:r>
              <w:rPr>
                <w:rFonts w:hint="default" w:ascii="仿宋" w:hAnsi="仿宋" w:eastAsia="仿宋"/>
                <w:color w:val="auto"/>
                <w:kern w:val="0"/>
                <w:lang w:val="en-US" w:eastAsia="zh-CN"/>
              </w:rPr>
              <w:t>》(</w:t>
            </w:r>
            <w:r>
              <w:rPr>
                <w:rFonts w:hint="default" w:ascii="仿宋" w:hAnsi="仿宋" w:eastAsia="仿宋"/>
                <w:color w:val="auto"/>
                <w:kern w:val="0"/>
                <w:lang w:val="en-US" w:eastAsia="zh-CN"/>
              </w:rPr>
              <w:fldChar w:fldCharType="begin"/>
            </w:r>
            <w:r>
              <w:rPr>
                <w:rFonts w:hint="default" w:ascii="仿宋" w:hAnsi="仿宋" w:eastAsia="仿宋"/>
                <w:color w:val="auto"/>
                <w:kern w:val="0"/>
                <w:lang w:val="en-US" w:eastAsia="zh-CN"/>
              </w:rPr>
              <w:instrText xml:space="preserve"> HYPERLINK "https://www.shui5.cn/article/aa/110421.html" </w:instrText>
            </w:r>
            <w:r>
              <w:rPr>
                <w:rFonts w:hint="default" w:ascii="仿宋" w:hAnsi="仿宋" w:eastAsia="仿宋"/>
                <w:color w:val="auto"/>
                <w:kern w:val="0"/>
                <w:lang w:val="en-US" w:eastAsia="zh-CN"/>
              </w:rPr>
              <w:fldChar w:fldCharType="separate"/>
            </w:r>
            <w:r>
              <w:rPr>
                <w:rFonts w:hint="default" w:ascii="仿宋" w:hAnsi="仿宋" w:eastAsia="仿宋"/>
                <w:color w:val="auto"/>
                <w:kern w:val="0"/>
                <w:lang w:val="en-US" w:eastAsia="zh-CN"/>
              </w:rPr>
              <w:t>财会〔2017〕1号</w:t>
            </w:r>
            <w:r>
              <w:rPr>
                <w:rFonts w:hint="default" w:ascii="仿宋" w:hAnsi="仿宋" w:eastAsia="仿宋"/>
                <w:color w:val="auto"/>
                <w:kern w:val="0"/>
                <w:lang w:val="en-US" w:eastAsia="zh-CN"/>
              </w:rPr>
              <w:fldChar w:fldCharType="end"/>
            </w:r>
            <w:r>
              <w:rPr>
                <w:rFonts w:hint="default" w:ascii="仿宋" w:hAnsi="仿宋" w:eastAsia="仿宋"/>
                <w:color w:val="auto"/>
                <w:kern w:val="0"/>
                <w:lang w:val="en-US" w:eastAsia="zh-CN"/>
              </w:rPr>
              <w:t>)</w:t>
            </w:r>
            <w:r>
              <w:rPr>
                <w:rFonts w:hint="eastAsia" w:ascii="仿宋" w:hAnsi="仿宋" w:eastAsia="仿宋"/>
                <w:color w:val="auto"/>
                <w:kern w:val="0"/>
                <w:lang w:val="en-US"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 w:hAnsi="仿宋" w:eastAsia="仿宋"/>
                <w:color w:val="auto"/>
                <w:kern w:val="0"/>
              </w:rPr>
            </w:pPr>
            <w:r>
              <w:rPr>
                <w:rFonts w:hint="eastAsia" w:ascii="仿宋" w:hAnsi="仿宋" w:eastAsia="仿宋"/>
                <w:color w:val="auto"/>
                <w:kern w:val="0"/>
                <w:lang w:val="en-US" w:eastAsia="zh-CN"/>
              </w:rPr>
              <w:t>7</w:t>
            </w:r>
            <w:r>
              <w:rPr>
                <w:rFonts w:hint="eastAsia" w:ascii="仿宋" w:hAnsi="仿宋" w:eastAsia="仿宋"/>
                <w:color w:val="auto"/>
                <w:kern w:val="0"/>
              </w:rPr>
              <w:t>.《政府会计制度》</w:t>
            </w:r>
            <w:r>
              <w:rPr>
                <w:rFonts w:hint="eastAsia" w:ascii="仿宋" w:hAnsi="仿宋" w:eastAsia="仿宋"/>
                <w:color w:val="auto"/>
                <w:kern w:val="0"/>
                <w:lang w:eastAsia="zh-CN"/>
              </w:rPr>
              <w:t>。</w:t>
            </w:r>
          </w:p>
        </w:tc>
      </w:tr>
      <w:tr>
        <w:tblPrEx>
          <w:tblCellMar>
            <w:top w:w="0" w:type="dxa"/>
            <w:left w:w="0" w:type="dxa"/>
            <w:bottom w:w="0" w:type="dxa"/>
            <w:right w:w="0" w:type="dxa"/>
          </w:tblCellMar>
        </w:tblPrEx>
        <w:trPr>
          <w:trHeight w:val="2190" w:hRule="atLeast"/>
          <w:jc w:val="center"/>
        </w:trPr>
        <w:tc>
          <w:tcPr>
            <w:tcW w:w="716" w:type="dxa"/>
            <w:vMerge w:val="continue"/>
            <w:tcBorders>
              <w:top w:val="nil"/>
              <w:left w:val="single" w:color="auto" w:sz="4" w:space="0"/>
              <w:bottom w:val="single" w:color="auto" w:sz="4" w:space="0"/>
              <w:right w:val="single" w:color="000000" w:sz="4" w:space="0"/>
            </w:tcBorders>
            <w:vAlign w:val="center"/>
          </w:tcPr>
          <w:p>
            <w:pPr>
              <w:widowControl/>
              <w:jc w:val="left"/>
              <w:rPr>
                <w:rFonts w:ascii="仿宋" w:hAnsi="仿宋" w:eastAsia="仿宋"/>
                <w:kern w:val="0"/>
              </w:rPr>
            </w:pPr>
          </w:p>
        </w:tc>
        <w:tc>
          <w:tcPr>
            <w:tcW w:w="1215"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 w:hAnsi="仿宋" w:eastAsia="仿宋"/>
                <w:kern w:val="0"/>
              </w:rPr>
            </w:pPr>
            <w:r>
              <w:rPr>
                <w:rFonts w:hint="eastAsia" w:ascii="仿宋" w:hAnsi="仿宋" w:eastAsia="仿宋"/>
                <w:kern w:val="0"/>
              </w:rPr>
              <w:t>相关部门综合管理职责</w:t>
            </w:r>
          </w:p>
        </w:tc>
        <w:tc>
          <w:tcPr>
            <w:tcW w:w="2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left"/>
              <w:textAlignment w:val="center"/>
              <w:rPr>
                <w:rFonts w:ascii="仿宋" w:hAnsi="仿宋" w:eastAsia="仿宋"/>
                <w:kern w:val="0"/>
              </w:rPr>
            </w:pPr>
            <w:r>
              <w:rPr>
                <w:rFonts w:hint="eastAsia" w:ascii="仿宋" w:hAnsi="仿宋" w:eastAsia="仿宋"/>
                <w:kern w:val="0"/>
              </w:rPr>
              <w:t>1.审批固定资产购置、处置方案；</w:t>
            </w:r>
          </w:p>
          <w:p>
            <w:pPr>
              <w:widowControl/>
              <w:spacing w:line="300" w:lineRule="exact"/>
              <w:jc w:val="left"/>
              <w:textAlignment w:val="center"/>
              <w:rPr>
                <w:rFonts w:hint="eastAsia" w:ascii="仿宋" w:hAnsi="仿宋" w:eastAsia="仿宋"/>
                <w:kern w:val="0"/>
              </w:rPr>
            </w:pPr>
            <w:r>
              <w:rPr>
                <w:rFonts w:hint="eastAsia" w:ascii="仿宋" w:hAnsi="仿宋" w:eastAsia="仿宋"/>
                <w:kern w:val="0"/>
              </w:rPr>
              <w:t>2.负责资产管理和财务管理；</w:t>
            </w:r>
          </w:p>
          <w:p>
            <w:pPr>
              <w:widowControl/>
              <w:spacing w:line="300" w:lineRule="exact"/>
              <w:jc w:val="left"/>
              <w:textAlignment w:val="center"/>
              <w:rPr>
                <w:rFonts w:ascii="仿宋" w:hAnsi="仿宋" w:eastAsia="仿宋"/>
                <w:kern w:val="0"/>
              </w:rPr>
            </w:pPr>
            <w:r>
              <w:rPr>
                <w:rFonts w:hint="eastAsia" w:ascii="仿宋" w:hAnsi="仿宋" w:eastAsia="仿宋"/>
                <w:kern w:val="0"/>
              </w:rPr>
              <w:t>3.负责经济责任审计。</w:t>
            </w:r>
          </w:p>
        </w:tc>
        <w:tc>
          <w:tcPr>
            <w:tcW w:w="51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left"/>
              <w:textAlignment w:val="center"/>
              <w:rPr>
                <w:rFonts w:ascii="仿宋" w:hAnsi="仿宋" w:eastAsia="仿宋"/>
                <w:kern w:val="0"/>
              </w:rPr>
            </w:pPr>
            <w:r>
              <w:rPr>
                <w:rFonts w:hint="eastAsia" w:ascii="仿宋" w:hAnsi="仿宋" w:eastAsia="仿宋"/>
                <w:kern w:val="0"/>
              </w:rPr>
              <w:t>1.财政部门审核批复固定资产购置、处置方案；</w:t>
            </w:r>
          </w:p>
          <w:p>
            <w:pPr>
              <w:widowControl/>
              <w:spacing w:line="300" w:lineRule="exact"/>
              <w:jc w:val="left"/>
              <w:textAlignment w:val="center"/>
              <w:rPr>
                <w:rFonts w:hint="eastAsia" w:ascii="仿宋" w:hAnsi="仿宋" w:eastAsia="仿宋"/>
                <w:kern w:val="0"/>
              </w:rPr>
            </w:pPr>
            <w:r>
              <w:rPr>
                <w:rFonts w:hint="eastAsia" w:ascii="仿宋" w:hAnsi="仿宋" w:eastAsia="仿宋"/>
                <w:kern w:val="0"/>
              </w:rPr>
              <w:t>2.财政部门在职责范围内对银行账户实施监督管理；做好对政府采购活动的监督管理工作；</w:t>
            </w:r>
          </w:p>
          <w:p>
            <w:pPr>
              <w:widowControl/>
              <w:spacing w:line="300" w:lineRule="exact"/>
              <w:jc w:val="left"/>
              <w:textAlignment w:val="center"/>
              <w:rPr>
                <w:rFonts w:hint="eastAsia" w:ascii="仿宋" w:hAnsi="仿宋" w:eastAsia="仿宋"/>
                <w:kern w:val="0"/>
              </w:rPr>
            </w:pPr>
            <w:r>
              <w:rPr>
                <w:rFonts w:hint="eastAsia" w:ascii="仿宋" w:hAnsi="仿宋" w:eastAsia="仿宋"/>
                <w:kern w:val="0"/>
              </w:rPr>
              <w:t>3.财政部门负责重大财政政策落实、财经纪律执行等监督检查工作；</w:t>
            </w:r>
          </w:p>
          <w:p>
            <w:pPr>
              <w:widowControl/>
              <w:spacing w:line="300" w:lineRule="exact"/>
              <w:jc w:val="left"/>
              <w:textAlignment w:val="center"/>
              <w:rPr>
                <w:rFonts w:ascii="仿宋" w:hAnsi="仿宋" w:eastAsia="仿宋"/>
                <w:kern w:val="0"/>
              </w:rPr>
            </w:pPr>
            <w:r>
              <w:rPr>
                <w:rFonts w:hint="eastAsia" w:ascii="仿宋" w:hAnsi="仿宋" w:eastAsia="仿宋"/>
                <w:kern w:val="0"/>
              </w:rPr>
              <w:t>4.审计部门对事业单位经费开支进行检查、审计。</w:t>
            </w:r>
          </w:p>
        </w:tc>
        <w:tc>
          <w:tcPr>
            <w:tcW w:w="58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left"/>
              <w:textAlignment w:val="center"/>
              <w:rPr>
                <w:rFonts w:ascii="仿宋" w:hAnsi="仿宋" w:eastAsia="仿宋"/>
                <w:kern w:val="0"/>
              </w:rPr>
            </w:pPr>
            <w:r>
              <w:rPr>
                <w:rFonts w:hint="eastAsia" w:ascii="仿宋" w:hAnsi="仿宋" w:eastAsia="仿宋"/>
                <w:kern w:val="0"/>
              </w:rPr>
              <w:t>1.《中华人民共和国预算法》；</w:t>
            </w:r>
          </w:p>
          <w:p>
            <w:pPr>
              <w:widowControl/>
              <w:spacing w:line="300" w:lineRule="exact"/>
              <w:jc w:val="left"/>
              <w:textAlignment w:val="center"/>
              <w:rPr>
                <w:rFonts w:ascii="仿宋" w:hAnsi="仿宋" w:eastAsia="仿宋"/>
                <w:kern w:val="0"/>
              </w:rPr>
            </w:pPr>
            <w:r>
              <w:rPr>
                <w:rFonts w:hint="eastAsia" w:ascii="仿宋" w:hAnsi="仿宋" w:eastAsia="仿宋"/>
                <w:kern w:val="0"/>
              </w:rPr>
              <w:t>2.《中华人民共和国审计法》。</w:t>
            </w:r>
          </w:p>
        </w:tc>
      </w:tr>
      <w:tr>
        <w:tblPrEx>
          <w:tblCellMar>
            <w:top w:w="0" w:type="dxa"/>
            <w:left w:w="0" w:type="dxa"/>
            <w:bottom w:w="0" w:type="dxa"/>
            <w:right w:w="0" w:type="dxa"/>
          </w:tblCellMar>
        </w:tblPrEx>
        <w:trPr>
          <w:trHeight w:val="2760" w:hRule="atLeast"/>
          <w:jc w:val="center"/>
        </w:trPr>
        <w:tc>
          <w:tcPr>
            <w:tcW w:w="71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300" w:lineRule="exact"/>
              <w:jc w:val="center"/>
              <w:textAlignment w:val="center"/>
              <w:rPr>
                <w:rFonts w:ascii="仿宋" w:hAnsi="仿宋" w:eastAsia="仿宋"/>
                <w:kern w:val="0"/>
              </w:rPr>
            </w:pPr>
            <w:r>
              <w:rPr>
                <w:rFonts w:hint="eastAsia" w:ascii="仿宋" w:hAnsi="仿宋" w:eastAsia="仿宋"/>
                <w:kern w:val="0"/>
              </w:rPr>
              <w:t>业务运行</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300" w:lineRule="exact"/>
              <w:jc w:val="center"/>
              <w:textAlignment w:val="center"/>
              <w:rPr>
                <w:rFonts w:ascii="仿宋" w:hAnsi="仿宋" w:eastAsia="仿宋"/>
                <w:kern w:val="0"/>
              </w:rPr>
            </w:pPr>
            <w:r>
              <w:rPr>
                <w:rFonts w:hint="eastAsia" w:ascii="仿宋" w:hAnsi="仿宋" w:eastAsia="仿宋"/>
                <w:kern w:val="0"/>
              </w:rPr>
              <w:t>主管部门举办监督职责</w:t>
            </w:r>
          </w:p>
        </w:tc>
        <w:tc>
          <w:tcPr>
            <w:tcW w:w="2080"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left"/>
              <w:textAlignment w:val="center"/>
              <w:rPr>
                <w:rFonts w:ascii="仿宋" w:hAnsi="仿宋" w:eastAsia="仿宋"/>
                <w:color w:val="auto"/>
                <w:kern w:val="0"/>
              </w:rPr>
            </w:pPr>
            <w:r>
              <w:rPr>
                <w:rFonts w:hint="eastAsia" w:ascii="仿宋" w:hAnsi="仿宋" w:eastAsia="仿宋"/>
                <w:color w:val="auto"/>
                <w:kern w:val="0"/>
              </w:rPr>
              <w:t>1.贯彻落实上级部门工作部署安排；</w:t>
            </w:r>
          </w:p>
          <w:p>
            <w:pPr>
              <w:widowControl/>
              <w:spacing w:line="300" w:lineRule="exact"/>
              <w:jc w:val="left"/>
              <w:textAlignment w:val="center"/>
              <w:rPr>
                <w:rFonts w:hint="eastAsia" w:ascii="仿宋" w:hAnsi="仿宋" w:eastAsia="仿宋"/>
                <w:color w:val="auto"/>
                <w:kern w:val="0"/>
              </w:rPr>
            </w:pPr>
            <w:r>
              <w:rPr>
                <w:rFonts w:hint="eastAsia" w:ascii="仿宋" w:hAnsi="仿宋" w:eastAsia="仿宋"/>
                <w:color w:val="auto"/>
                <w:kern w:val="0"/>
              </w:rPr>
              <w:t>2.医师、护士注册变更、备案及注销审批；</w:t>
            </w:r>
          </w:p>
          <w:p>
            <w:pPr>
              <w:widowControl/>
              <w:spacing w:line="300" w:lineRule="exact"/>
              <w:jc w:val="left"/>
              <w:textAlignment w:val="center"/>
              <w:rPr>
                <w:rFonts w:hint="eastAsia" w:ascii="仿宋" w:hAnsi="仿宋" w:eastAsia="仿宋"/>
                <w:color w:val="auto"/>
                <w:kern w:val="0"/>
              </w:rPr>
            </w:pPr>
            <w:r>
              <w:rPr>
                <w:rFonts w:hint="eastAsia" w:ascii="仿宋" w:hAnsi="仿宋" w:eastAsia="仿宋"/>
                <w:color w:val="auto"/>
                <w:kern w:val="0"/>
              </w:rPr>
              <w:t>3.医师定期考核工作的审核；</w:t>
            </w:r>
          </w:p>
          <w:p>
            <w:pPr>
              <w:widowControl/>
              <w:spacing w:line="300" w:lineRule="exact"/>
              <w:jc w:val="left"/>
              <w:textAlignment w:val="center"/>
              <w:rPr>
                <w:rFonts w:ascii="仿宋" w:hAnsi="仿宋" w:eastAsia="仿宋"/>
                <w:color w:val="auto"/>
                <w:kern w:val="0"/>
              </w:rPr>
            </w:pPr>
            <w:r>
              <w:rPr>
                <w:rFonts w:hint="eastAsia" w:ascii="仿宋" w:hAnsi="仿宋" w:eastAsia="仿宋"/>
                <w:color w:val="auto"/>
                <w:kern w:val="0"/>
              </w:rPr>
              <w:t>4.招标采购事项的审批备案。</w:t>
            </w:r>
          </w:p>
        </w:tc>
        <w:tc>
          <w:tcPr>
            <w:tcW w:w="51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rPr>
                <w:rFonts w:ascii="仿宋" w:hAnsi="仿宋" w:eastAsia="仿宋"/>
                <w:color w:val="auto"/>
                <w:kern w:val="0"/>
              </w:rPr>
            </w:pPr>
            <w:r>
              <w:rPr>
                <w:rFonts w:hint="eastAsia" w:ascii="仿宋" w:hAnsi="仿宋" w:eastAsia="仿宋"/>
                <w:color w:val="auto"/>
                <w:kern w:val="0"/>
              </w:rPr>
              <w:t>1.落实上级各项改革政策，贯彻卫生法律法规，业务检查考评，疾病预防控制工作。</w:t>
            </w:r>
          </w:p>
          <w:p>
            <w:pPr>
              <w:spacing w:line="300" w:lineRule="exact"/>
              <w:jc w:val="left"/>
              <w:rPr>
                <w:rFonts w:hint="eastAsia" w:ascii="仿宋" w:hAnsi="仿宋" w:eastAsia="仿宋"/>
                <w:color w:val="auto"/>
                <w:kern w:val="0"/>
              </w:rPr>
            </w:pPr>
            <w:r>
              <w:rPr>
                <w:rFonts w:hint="eastAsia" w:ascii="仿宋" w:hAnsi="仿宋" w:eastAsia="仿宋"/>
                <w:color w:val="auto"/>
                <w:kern w:val="0"/>
              </w:rPr>
              <w:t>2.审核医师、护士注册、变更、备案及注销申请；</w:t>
            </w:r>
          </w:p>
          <w:p>
            <w:pPr>
              <w:widowControl/>
              <w:spacing w:line="300" w:lineRule="exact"/>
              <w:jc w:val="left"/>
              <w:textAlignment w:val="center"/>
              <w:rPr>
                <w:rFonts w:hint="eastAsia" w:ascii="仿宋" w:hAnsi="仿宋" w:eastAsia="仿宋"/>
                <w:color w:val="auto"/>
                <w:kern w:val="0"/>
              </w:rPr>
            </w:pPr>
            <w:r>
              <w:rPr>
                <w:rFonts w:hint="eastAsia" w:ascii="仿宋" w:hAnsi="仿宋" w:eastAsia="仿宋"/>
                <w:color w:val="auto"/>
                <w:kern w:val="0"/>
              </w:rPr>
              <w:t>3.负责对医院医师定期考核的审核工作；</w:t>
            </w:r>
          </w:p>
          <w:p>
            <w:pPr>
              <w:widowControl/>
              <w:spacing w:line="300" w:lineRule="exact"/>
              <w:jc w:val="left"/>
              <w:textAlignment w:val="center"/>
              <w:rPr>
                <w:rFonts w:ascii="仿宋" w:hAnsi="仿宋" w:eastAsia="仿宋"/>
                <w:color w:val="auto"/>
                <w:kern w:val="0"/>
              </w:rPr>
            </w:pPr>
            <w:r>
              <w:rPr>
                <w:rFonts w:hint="eastAsia" w:ascii="仿宋" w:hAnsi="仿宋" w:eastAsia="仿宋"/>
                <w:color w:val="auto"/>
                <w:kern w:val="0"/>
              </w:rPr>
              <w:t>4.审核批复达到公共采购限额标准项目的采购业务申请。</w:t>
            </w:r>
          </w:p>
        </w:tc>
        <w:tc>
          <w:tcPr>
            <w:tcW w:w="58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rPr>
                <w:rFonts w:ascii="仿宋" w:hAnsi="仿宋" w:eastAsia="仿宋"/>
                <w:kern w:val="0"/>
              </w:rPr>
            </w:pPr>
            <w:r>
              <w:rPr>
                <w:rFonts w:hint="eastAsia" w:ascii="仿宋" w:hAnsi="仿宋" w:eastAsia="仿宋"/>
                <w:kern w:val="0"/>
              </w:rPr>
              <w:t>1.《执业医师法》（国主席令第5号）；</w:t>
            </w:r>
          </w:p>
          <w:p>
            <w:pPr>
              <w:spacing w:line="300" w:lineRule="exact"/>
              <w:jc w:val="left"/>
              <w:rPr>
                <w:rFonts w:hint="eastAsia" w:ascii="仿宋" w:hAnsi="仿宋" w:eastAsia="仿宋"/>
                <w:kern w:val="0"/>
              </w:rPr>
            </w:pPr>
            <w:r>
              <w:rPr>
                <w:rFonts w:hint="eastAsia" w:ascii="仿宋" w:hAnsi="仿宋" w:eastAsia="仿宋"/>
                <w:kern w:val="0"/>
              </w:rPr>
              <w:t>2.《医师执业注册管理办法》（原国卫计令第13号）；</w:t>
            </w:r>
          </w:p>
          <w:p>
            <w:pPr>
              <w:spacing w:line="300" w:lineRule="exact"/>
              <w:jc w:val="left"/>
              <w:rPr>
                <w:rFonts w:hint="eastAsia" w:ascii="仿宋" w:hAnsi="仿宋" w:eastAsia="仿宋"/>
                <w:kern w:val="0"/>
              </w:rPr>
            </w:pPr>
            <w:r>
              <w:rPr>
                <w:rFonts w:hint="eastAsia" w:ascii="仿宋" w:hAnsi="仿宋" w:eastAsia="仿宋"/>
                <w:kern w:val="0"/>
              </w:rPr>
              <w:t>3.《护士条例》（国务院令第517号）；</w:t>
            </w:r>
          </w:p>
          <w:p>
            <w:pPr>
              <w:spacing w:line="300" w:lineRule="exact"/>
              <w:jc w:val="left"/>
              <w:rPr>
                <w:rFonts w:hint="eastAsia" w:ascii="仿宋" w:hAnsi="仿宋" w:eastAsia="仿宋"/>
                <w:kern w:val="0"/>
              </w:rPr>
            </w:pPr>
            <w:r>
              <w:rPr>
                <w:rFonts w:hint="eastAsia" w:ascii="仿宋" w:hAnsi="仿宋" w:eastAsia="仿宋"/>
                <w:kern w:val="0"/>
              </w:rPr>
              <w:t>4.《护士执业注册管理办法》（国卫生部令第59号）；</w:t>
            </w:r>
          </w:p>
          <w:p>
            <w:pPr>
              <w:spacing w:line="300" w:lineRule="exact"/>
              <w:rPr>
                <w:rFonts w:ascii="仿宋" w:hAnsi="仿宋" w:eastAsia="仿宋"/>
                <w:kern w:val="0"/>
              </w:rPr>
            </w:pPr>
            <w:r>
              <w:rPr>
                <w:rFonts w:hint="eastAsia" w:ascii="仿宋" w:hAnsi="仿宋" w:eastAsia="仿宋"/>
                <w:kern w:val="0"/>
              </w:rPr>
              <w:t>5.《医师定期考核办法》《医师定期考核办法》（卫医发〔2007〕66号）；</w:t>
            </w:r>
          </w:p>
        </w:tc>
      </w:tr>
      <w:tr>
        <w:tblPrEx>
          <w:tblCellMar>
            <w:top w:w="0" w:type="dxa"/>
            <w:left w:w="0" w:type="dxa"/>
            <w:bottom w:w="0" w:type="dxa"/>
            <w:right w:w="0" w:type="dxa"/>
          </w:tblCellMar>
        </w:tblPrEx>
        <w:trPr>
          <w:trHeight w:val="2780" w:hRule="atLeast"/>
          <w:jc w:val="center"/>
        </w:trPr>
        <w:tc>
          <w:tcPr>
            <w:tcW w:w="71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kern w:val="0"/>
              </w:rPr>
            </w:pPr>
          </w:p>
        </w:tc>
        <w:tc>
          <w:tcPr>
            <w:tcW w:w="1215" w:type="dxa"/>
            <w:tcBorders>
              <w:top w:val="single" w:color="auto"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 w:hAnsi="仿宋" w:eastAsia="仿宋"/>
                <w:kern w:val="0"/>
              </w:rPr>
            </w:pPr>
            <w:r>
              <w:rPr>
                <w:rFonts w:hint="eastAsia" w:ascii="仿宋" w:hAnsi="仿宋" w:eastAsia="仿宋"/>
                <w:kern w:val="0"/>
              </w:rPr>
              <w:t>事业单位自主管理职责</w:t>
            </w:r>
          </w:p>
        </w:tc>
        <w:tc>
          <w:tcPr>
            <w:tcW w:w="2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left"/>
              <w:textAlignment w:val="center"/>
              <w:rPr>
                <w:rFonts w:ascii="仿宋" w:hAnsi="仿宋" w:eastAsia="仿宋"/>
                <w:kern w:val="0"/>
              </w:rPr>
            </w:pPr>
            <w:r>
              <w:rPr>
                <w:rFonts w:hint="eastAsia" w:ascii="仿宋" w:hAnsi="仿宋" w:eastAsia="仿宋"/>
                <w:kern w:val="0"/>
              </w:rPr>
              <w:t>疾病预防控制工作</w:t>
            </w:r>
          </w:p>
        </w:tc>
        <w:tc>
          <w:tcPr>
            <w:tcW w:w="51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left"/>
              <w:textAlignment w:val="center"/>
              <w:rPr>
                <w:rFonts w:ascii="仿宋" w:hAnsi="仿宋" w:eastAsia="仿宋"/>
                <w:kern w:val="0"/>
              </w:rPr>
            </w:pPr>
            <w:r>
              <w:rPr>
                <w:rFonts w:hint="eastAsia" w:ascii="仿宋" w:hAnsi="仿宋" w:eastAsia="仿宋"/>
              </w:rPr>
              <w:t>组织实施全市疾病预防控制的技术对策和措施；负责疾病预防控制信息的收集、整理、分析、反馈及疫情报告；处置疾病控制领域的突发公共卫生事件；负责公共卫生健康危害因素监测与干预；承担健康教育、健康科普与健康促进职责，开展公众健康和营养状况监测与评价；开展疾病和传染病病原生物检测、鉴定和物理、化学因子检测、分析、评价工作；受委托开展疾病和传染病预防控制、公共卫生相关技术服务等。</w:t>
            </w:r>
          </w:p>
        </w:tc>
        <w:tc>
          <w:tcPr>
            <w:tcW w:w="58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left"/>
              <w:textAlignment w:val="center"/>
              <w:rPr>
                <w:rFonts w:ascii="仿宋" w:hAnsi="仿宋" w:eastAsia="仿宋"/>
                <w:kern w:val="0"/>
              </w:rPr>
            </w:pPr>
            <w:r>
              <w:rPr>
                <w:rFonts w:hint="eastAsia" w:ascii="仿宋" w:hAnsi="仿宋" w:eastAsia="仿宋"/>
                <w:kern w:val="0"/>
              </w:rPr>
              <w:t>《传染病防治法》及其他相关法律法规。</w:t>
            </w:r>
          </w:p>
          <w:p>
            <w:pPr>
              <w:widowControl/>
              <w:spacing w:line="300" w:lineRule="exact"/>
              <w:jc w:val="left"/>
              <w:textAlignment w:val="center"/>
              <w:rPr>
                <w:rFonts w:ascii="仿宋" w:hAnsi="仿宋" w:eastAsia="仿宋"/>
                <w:kern w:val="0"/>
              </w:rPr>
            </w:pPr>
          </w:p>
        </w:tc>
      </w:tr>
      <w:tr>
        <w:tblPrEx>
          <w:tblCellMar>
            <w:top w:w="0" w:type="dxa"/>
            <w:left w:w="0" w:type="dxa"/>
            <w:bottom w:w="0" w:type="dxa"/>
            <w:right w:w="0" w:type="dxa"/>
          </w:tblCellMar>
        </w:tblPrEx>
        <w:trPr>
          <w:trHeight w:val="2615" w:hRule="atLeast"/>
          <w:jc w:val="center"/>
        </w:trPr>
        <w:tc>
          <w:tcPr>
            <w:tcW w:w="716" w:type="dxa"/>
            <w:vMerge w:val="continue"/>
            <w:tcBorders>
              <w:top w:val="nil"/>
              <w:left w:val="single" w:color="auto" w:sz="4" w:space="0"/>
              <w:bottom w:val="single" w:color="000000" w:sz="4" w:space="0"/>
              <w:right w:val="single" w:color="000000" w:sz="4" w:space="0"/>
            </w:tcBorders>
            <w:vAlign w:val="center"/>
          </w:tcPr>
          <w:p>
            <w:pPr>
              <w:widowControl/>
              <w:jc w:val="left"/>
              <w:rPr>
                <w:rFonts w:ascii="仿宋" w:hAnsi="仿宋" w:eastAsia="仿宋"/>
                <w:kern w:val="0"/>
              </w:rPr>
            </w:pPr>
          </w:p>
        </w:tc>
        <w:tc>
          <w:tcPr>
            <w:tcW w:w="12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 w:hAnsi="仿宋" w:eastAsia="仿宋"/>
                <w:kern w:val="0"/>
              </w:rPr>
            </w:pPr>
            <w:r>
              <w:rPr>
                <w:rFonts w:hint="eastAsia" w:ascii="仿宋" w:hAnsi="仿宋" w:eastAsia="仿宋"/>
                <w:kern w:val="0"/>
              </w:rPr>
              <w:t>相关部门综合管理职责</w:t>
            </w:r>
          </w:p>
        </w:tc>
        <w:tc>
          <w:tcPr>
            <w:tcW w:w="20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left"/>
              <w:textAlignment w:val="center"/>
              <w:rPr>
                <w:rFonts w:ascii="仿宋" w:hAnsi="仿宋" w:eastAsia="仿宋"/>
                <w:kern w:val="0"/>
              </w:rPr>
            </w:pPr>
            <w:r>
              <w:rPr>
                <w:rFonts w:hint="eastAsia" w:ascii="仿宋" w:hAnsi="仿宋" w:eastAsia="仿宋"/>
                <w:kern w:val="0"/>
              </w:rPr>
              <w:t>1.事业单位绩效考核；</w:t>
            </w:r>
          </w:p>
          <w:p>
            <w:pPr>
              <w:widowControl/>
              <w:spacing w:line="300" w:lineRule="exact"/>
              <w:jc w:val="left"/>
              <w:textAlignment w:val="center"/>
              <w:rPr>
                <w:rFonts w:hint="eastAsia" w:ascii="仿宋" w:hAnsi="仿宋" w:eastAsia="仿宋"/>
                <w:kern w:val="0"/>
              </w:rPr>
            </w:pPr>
            <w:r>
              <w:rPr>
                <w:rFonts w:hint="eastAsia" w:ascii="仿宋" w:hAnsi="仿宋" w:eastAsia="仿宋"/>
                <w:kern w:val="0"/>
              </w:rPr>
              <w:t>2.事业单位年度报告、公示；</w:t>
            </w:r>
          </w:p>
          <w:p>
            <w:pPr>
              <w:widowControl/>
              <w:spacing w:line="300" w:lineRule="exact"/>
              <w:jc w:val="left"/>
              <w:textAlignment w:val="center"/>
              <w:rPr>
                <w:rFonts w:hint="eastAsia" w:ascii="仿宋" w:hAnsi="仿宋" w:eastAsia="仿宋"/>
                <w:kern w:val="0"/>
              </w:rPr>
            </w:pPr>
            <w:r>
              <w:rPr>
                <w:rFonts w:hint="eastAsia" w:ascii="仿宋" w:hAnsi="仿宋" w:eastAsia="仿宋"/>
                <w:kern w:val="0"/>
              </w:rPr>
              <w:t>3.检验检测设备检定；</w:t>
            </w:r>
          </w:p>
          <w:p>
            <w:pPr>
              <w:widowControl/>
              <w:spacing w:line="300" w:lineRule="exact"/>
              <w:jc w:val="left"/>
              <w:textAlignment w:val="center"/>
              <w:rPr>
                <w:rFonts w:hint="eastAsia" w:ascii="仿宋" w:hAnsi="仿宋" w:eastAsia="仿宋"/>
                <w:kern w:val="0"/>
              </w:rPr>
            </w:pPr>
            <w:r>
              <w:rPr>
                <w:rFonts w:hint="eastAsia" w:ascii="仿宋" w:hAnsi="仿宋" w:eastAsia="仿宋"/>
                <w:kern w:val="0"/>
              </w:rPr>
              <w:t>4.省级实验室资质认证；</w:t>
            </w:r>
          </w:p>
          <w:p>
            <w:pPr>
              <w:widowControl/>
              <w:spacing w:line="300" w:lineRule="exact"/>
              <w:jc w:val="left"/>
              <w:textAlignment w:val="center"/>
              <w:rPr>
                <w:rFonts w:ascii="仿宋" w:hAnsi="仿宋" w:eastAsia="仿宋"/>
                <w:kern w:val="0"/>
              </w:rPr>
            </w:pPr>
            <w:r>
              <w:rPr>
                <w:rFonts w:hint="eastAsia" w:ascii="仿宋" w:hAnsi="仿宋" w:eastAsia="仿宋"/>
                <w:kern w:val="0"/>
              </w:rPr>
              <w:t>5.疾病预防控制工作业务指导。</w:t>
            </w:r>
          </w:p>
        </w:tc>
        <w:tc>
          <w:tcPr>
            <w:tcW w:w="51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left"/>
              <w:textAlignment w:val="center"/>
              <w:rPr>
                <w:rFonts w:ascii="仿宋" w:hAnsi="仿宋" w:eastAsia="仿宋"/>
              </w:rPr>
            </w:pPr>
            <w:r>
              <w:rPr>
                <w:rFonts w:hint="eastAsia" w:ascii="仿宋" w:hAnsi="仿宋" w:eastAsia="仿宋"/>
              </w:rPr>
              <w:t>1.市人社局、市卫健局开展事业单位绩效考核；</w:t>
            </w:r>
          </w:p>
          <w:p>
            <w:pPr>
              <w:widowControl/>
              <w:spacing w:line="300" w:lineRule="exact"/>
              <w:jc w:val="left"/>
              <w:textAlignment w:val="center"/>
              <w:rPr>
                <w:rFonts w:hint="eastAsia" w:ascii="仿宋" w:hAnsi="仿宋" w:eastAsia="仿宋"/>
                <w:kern w:val="0"/>
              </w:rPr>
            </w:pPr>
            <w:r>
              <w:rPr>
                <w:rFonts w:hint="eastAsia" w:ascii="仿宋" w:hAnsi="仿宋" w:eastAsia="仿宋"/>
              </w:rPr>
              <w:t>2.报送市事业单位监督管理局</w:t>
            </w:r>
            <w:r>
              <w:rPr>
                <w:rFonts w:hint="eastAsia" w:ascii="仿宋" w:hAnsi="仿宋" w:eastAsia="仿宋"/>
                <w:kern w:val="0"/>
              </w:rPr>
              <w:t>年度报告并进行公示；</w:t>
            </w:r>
          </w:p>
          <w:p>
            <w:pPr>
              <w:widowControl/>
              <w:spacing w:line="300" w:lineRule="exact"/>
              <w:jc w:val="left"/>
              <w:textAlignment w:val="center"/>
              <w:rPr>
                <w:rFonts w:hint="eastAsia" w:ascii="仿宋" w:hAnsi="仿宋" w:eastAsia="仿宋"/>
                <w:kern w:val="0"/>
              </w:rPr>
            </w:pPr>
            <w:r>
              <w:rPr>
                <w:rFonts w:hint="eastAsia" w:ascii="仿宋" w:hAnsi="仿宋" w:eastAsia="仿宋"/>
                <w:kern w:val="0"/>
              </w:rPr>
              <w:t>3.定期到潍坊市、安丘市计量测试所鉴定检测仪器。</w:t>
            </w:r>
          </w:p>
          <w:p>
            <w:pPr>
              <w:widowControl/>
              <w:spacing w:line="300" w:lineRule="exact"/>
              <w:jc w:val="left"/>
              <w:textAlignment w:val="center"/>
              <w:rPr>
                <w:rFonts w:hint="eastAsia" w:ascii="仿宋" w:hAnsi="仿宋" w:eastAsia="仿宋"/>
                <w:kern w:val="0"/>
              </w:rPr>
            </w:pPr>
            <w:r>
              <w:rPr>
                <w:rFonts w:hint="eastAsia" w:ascii="仿宋" w:hAnsi="仿宋" w:eastAsia="仿宋"/>
                <w:kern w:val="0"/>
              </w:rPr>
              <w:t>4.省市场监督管理局进行现场评审。</w:t>
            </w:r>
          </w:p>
          <w:p>
            <w:pPr>
              <w:widowControl/>
              <w:spacing w:line="300" w:lineRule="exact"/>
              <w:jc w:val="left"/>
              <w:textAlignment w:val="center"/>
              <w:rPr>
                <w:rFonts w:ascii="仿宋" w:hAnsi="仿宋" w:eastAsia="仿宋"/>
                <w:color w:val="FF0000"/>
                <w:kern w:val="0"/>
              </w:rPr>
            </w:pPr>
            <w:r>
              <w:rPr>
                <w:rFonts w:hint="eastAsia" w:ascii="仿宋" w:hAnsi="仿宋" w:eastAsia="仿宋"/>
                <w:kern w:val="0"/>
              </w:rPr>
              <w:t>5.上级疾病预防控制中心对县级的业务指导。</w:t>
            </w:r>
          </w:p>
        </w:tc>
        <w:tc>
          <w:tcPr>
            <w:tcW w:w="58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left"/>
              <w:textAlignment w:val="center"/>
              <w:rPr>
                <w:rFonts w:ascii="仿宋" w:hAnsi="仿宋" w:eastAsia="仿宋"/>
                <w:color w:val="FF0000"/>
                <w:kern w:val="0"/>
              </w:rPr>
            </w:pPr>
            <w:r>
              <w:rPr>
                <w:rFonts w:hint="eastAsia" w:ascii="仿宋" w:hAnsi="仿宋" w:eastAsia="仿宋"/>
              </w:rPr>
              <w:t>事业单位管理相关规定、《中华人民共和国行政许可法》、《中华人民共和国计量法》、《检验检测机构资质认定管理办法》、</w:t>
            </w:r>
            <w:r>
              <w:rPr>
                <w:rFonts w:hint="eastAsia" w:ascii="仿宋" w:hAnsi="仿宋" w:eastAsia="仿宋"/>
                <w:kern w:val="0"/>
              </w:rPr>
              <w:t>《传染病防治法》及其他相关法律法规</w:t>
            </w:r>
          </w:p>
        </w:tc>
      </w:tr>
    </w:tbl>
    <w:p>
      <w:pPr>
        <w:widowControl/>
        <w:spacing w:line="240" w:lineRule="exact"/>
        <w:jc w:val="center"/>
        <w:textAlignment w:val="center"/>
        <w:rPr>
          <w:rFonts w:hint="eastAsia" w:ascii="仿宋" w:hAnsi="仿宋" w:eastAsia="仿宋"/>
          <w:color w:val="FF0000"/>
          <w:kern w:val="0"/>
        </w:rPr>
      </w:pPr>
      <w:r>
        <w:rPr>
          <w:rFonts w:hint="eastAsia" w:ascii="仿宋" w:hAnsi="仿宋" w:eastAsia="仿宋"/>
          <w:color w:val="FF0000"/>
          <w:kern w:val="0"/>
        </w:rPr>
        <w:t xml:space="preserve"> </w:t>
      </w:r>
    </w:p>
    <w:p/>
    <w:sectPr>
      <w:pgSz w:w="16838" w:h="11906" w:orient="landscape"/>
      <w:pgMar w:top="1701"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EwYzgyMDI5NTE0NDVmYWMxOTM3Njc2YTgyYWE0OTYifQ=="/>
  </w:docVars>
  <w:rsids>
    <w:rsidRoot w:val="00BC0F3C"/>
    <w:rsid w:val="00004F91"/>
    <w:rsid w:val="00005BEF"/>
    <w:rsid w:val="00017011"/>
    <w:rsid w:val="00022B93"/>
    <w:rsid w:val="0002513D"/>
    <w:rsid w:val="00030B44"/>
    <w:rsid w:val="00031244"/>
    <w:rsid w:val="00031A38"/>
    <w:rsid w:val="00036052"/>
    <w:rsid w:val="00040741"/>
    <w:rsid w:val="0004647F"/>
    <w:rsid w:val="00047543"/>
    <w:rsid w:val="00047FFD"/>
    <w:rsid w:val="00052DC8"/>
    <w:rsid w:val="00052E80"/>
    <w:rsid w:val="0005460A"/>
    <w:rsid w:val="000546DC"/>
    <w:rsid w:val="00056E37"/>
    <w:rsid w:val="0006735E"/>
    <w:rsid w:val="00071950"/>
    <w:rsid w:val="00072661"/>
    <w:rsid w:val="00080AC8"/>
    <w:rsid w:val="000859DB"/>
    <w:rsid w:val="00094EBB"/>
    <w:rsid w:val="00096BA2"/>
    <w:rsid w:val="000970B4"/>
    <w:rsid w:val="000A148E"/>
    <w:rsid w:val="000A637D"/>
    <w:rsid w:val="000B5157"/>
    <w:rsid w:val="000C1E0C"/>
    <w:rsid w:val="000C7201"/>
    <w:rsid w:val="000D0BEE"/>
    <w:rsid w:val="000D1016"/>
    <w:rsid w:val="000D4248"/>
    <w:rsid w:val="000E06A0"/>
    <w:rsid w:val="000E0BB2"/>
    <w:rsid w:val="000E450D"/>
    <w:rsid w:val="000E4ACC"/>
    <w:rsid w:val="000E609A"/>
    <w:rsid w:val="000F4985"/>
    <w:rsid w:val="00105BBA"/>
    <w:rsid w:val="00121C52"/>
    <w:rsid w:val="0012370F"/>
    <w:rsid w:val="0012496C"/>
    <w:rsid w:val="00130E84"/>
    <w:rsid w:val="001350C2"/>
    <w:rsid w:val="00166132"/>
    <w:rsid w:val="001678C3"/>
    <w:rsid w:val="0017029B"/>
    <w:rsid w:val="001738E4"/>
    <w:rsid w:val="00174DAE"/>
    <w:rsid w:val="00183DC3"/>
    <w:rsid w:val="0019303F"/>
    <w:rsid w:val="001A6FB0"/>
    <w:rsid w:val="001B6281"/>
    <w:rsid w:val="001B6873"/>
    <w:rsid w:val="001B769F"/>
    <w:rsid w:val="001C38AC"/>
    <w:rsid w:val="001D3C1A"/>
    <w:rsid w:val="001D52FA"/>
    <w:rsid w:val="001D7676"/>
    <w:rsid w:val="001E4B4F"/>
    <w:rsid w:val="001E4D0B"/>
    <w:rsid w:val="001F509B"/>
    <w:rsid w:val="00202197"/>
    <w:rsid w:val="00211B76"/>
    <w:rsid w:val="002145E9"/>
    <w:rsid w:val="00217397"/>
    <w:rsid w:val="00225723"/>
    <w:rsid w:val="00231089"/>
    <w:rsid w:val="00236973"/>
    <w:rsid w:val="002411F2"/>
    <w:rsid w:val="002728E0"/>
    <w:rsid w:val="002751CC"/>
    <w:rsid w:val="002769FE"/>
    <w:rsid w:val="0029310D"/>
    <w:rsid w:val="00296126"/>
    <w:rsid w:val="00297A66"/>
    <w:rsid w:val="002A0597"/>
    <w:rsid w:val="002A6DD6"/>
    <w:rsid w:val="002B04ED"/>
    <w:rsid w:val="002B3AD6"/>
    <w:rsid w:val="002C5870"/>
    <w:rsid w:val="002E03A5"/>
    <w:rsid w:val="002E35EC"/>
    <w:rsid w:val="002F00AD"/>
    <w:rsid w:val="002F0C90"/>
    <w:rsid w:val="002F4B56"/>
    <w:rsid w:val="00301472"/>
    <w:rsid w:val="00302FB1"/>
    <w:rsid w:val="00324A72"/>
    <w:rsid w:val="00324C80"/>
    <w:rsid w:val="003312B0"/>
    <w:rsid w:val="00334BAA"/>
    <w:rsid w:val="003413A6"/>
    <w:rsid w:val="0035004D"/>
    <w:rsid w:val="00356300"/>
    <w:rsid w:val="0035727D"/>
    <w:rsid w:val="003577F5"/>
    <w:rsid w:val="003629B0"/>
    <w:rsid w:val="00362D77"/>
    <w:rsid w:val="003705E9"/>
    <w:rsid w:val="00377F1C"/>
    <w:rsid w:val="00381F77"/>
    <w:rsid w:val="003850F0"/>
    <w:rsid w:val="0039152D"/>
    <w:rsid w:val="0039173B"/>
    <w:rsid w:val="003A1004"/>
    <w:rsid w:val="003A2426"/>
    <w:rsid w:val="003A4BA1"/>
    <w:rsid w:val="003C310E"/>
    <w:rsid w:val="003D1750"/>
    <w:rsid w:val="003D62B4"/>
    <w:rsid w:val="00403541"/>
    <w:rsid w:val="00404F0F"/>
    <w:rsid w:val="004050AF"/>
    <w:rsid w:val="00415BEE"/>
    <w:rsid w:val="0041632E"/>
    <w:rsid w:val="00425586"/>
    <w:rsid w:val="00426DA4"/>
    <w:rsid w:val="004308F6"/>
    <w:rsid w:val="0043101F"/>
    <w:rsid w:val="00431D4E"/>
    <w:rsid w:val="0043386F"/>
    <w:rsid w:val="00436125"/>
    <w:rsid w:val="00442415"/>
    <w:rsid w:val="004425C8"/>
    <w:rsid w:val="00451E41"/>
    <w:rsid w:val="0045244A"/>
    <w:rsid w:val="00453685"/>
    <w:rsid w:val="00453FF5"/>
    <w:rsid w:val="00455491"/>
    <w:rsid w:val="0046285F"/>
    <w:rsid w:val="00463514"/>
    <w:rsid w:val="00463FBE"/>
    <w:rsid w:val="004649EB"/>
    <w:rsid w:val="004700D2"/>
    <w:rsid w:val="004720B2"/>
    <w:rsid w:val="00491BFB"/>
    <w:rsid w:val="00497204"/>
    <w:rsid w:val="004A0E8E"/>
    <w:rsid w:val="004A4923"/>
    <w:rsid w:val="004B00DF"/>
    <w:rsid w:val="004B2E9A"/>
    <w:rsid w:val="004B517E"/>
    <w:rsid w:val="004B6808"/>
    <w:rsid w:val="004B7694"/>
    <w:rsid w:val="004C300A"/>
    <w:rsid w:val="004C58AF"/>
    <w:rsid w:val="004D4781"/>
    <w:rsid w:val="004F13CE"/>
    <w:rsid w:val="004F46CC"/>
    <w:rsid w:val="00500F99"/>
    <w:rsid w:val="00511DA0"/>
    <w:rsid w:val="005168D5"/>
    <w:rsid w:val="00520699"/>
    <w:rsid w:val="00520B6E"/>
    <w:rsid w:val="00526D39"/>
    <w:rsid w:val="00530F45"/>
    <w:rsid w:val="00536EAD"/>
    <w:rsid w:val="005541CE"/>
    <w:rsid w:val="00560984"/>
    <w:rsid w:val="00561016"/>
    <w:rsid w:val="0057502B"/>
    <w:rsid w:val="005961BF"/>
    <w:rsid w:val="005A2E21"/>
    <w:rsid w:val="005A385D"/>
    <w:rsid w:val="005A6C38"/>
    <w:rsid w:val="005B4AEB"/>
    <w:rsid w:val="005D04C0"/>
    <w:rsid w:val="005D1B69"/>
    <w:rsid w:val="005D4455"/>
    <w:rsid w:val="005D61F9"/>
    <w:rsid w:val="005E197C"/>
    <w:rsid w:val="005E3BED"/>
    <w:rsid w:val="005E4783"/>
    <w:rsid w:val="0060120A"/>
    <w:rsid w:val="00605328"/>
    <w:rsid w:val="00607550"/>
    <w:rsid w:val="00617C49"/>
    <w:rsid w:val="00617D46"/>
    <w:rsid w:val="0062076A"/>
    <w:rsid w:val="00626715"/>
    <w:rsid w:val="006311F0"/>
    <w:rsid w:val="00641D7D"/>
    <w:rsid w:val="0064382A"/>
    <w:rsid w:val="00661F1C"/>
    <w:rsid w:val="00665A94"/>
    <w:rsid w:val="0066761A"/>
    <w:rsid w:val="00667E3D"/>
    <w:rsid w:val="00672032"/>
    <w:rsid w:val="00672F91"/>
    <w:rsid w:val="006731FE"/>
    <w:rsid w:val="00674127"/>
    <w:rsid w:val="006A0205"/>
    <w:rsid w:val="006B18EA"/>
    <w:rsid w:val="006B4EF0"/>
    <w:rsid w:val="006B700D"/>
    <w:rsid w:val="006C46A8"/>
    <w:rsid w:val="006C4A36"/>
    <w:rsid w:val="006D045C"/>
    <w:rsid w:val="006D6662"/>
    <w:rsid w:val="006D720B"/>
    <w:rsid w:val="006F56B1"/>
    <w:rsid w:val="0071485E"/>
    <w:rsid w:val="007152C7"/>
    <w:rsid w:val="00717358"/>
    <w:rsid w:val="00721B18"/>
    <w:rsid w:val="007234C0"/>
    <w:rsid w:val="00725572"/>
    <w:rsid w:val="007266F5"/>
    <w:rsid w:val="007312E7"/>
    <w:rsid w:val="00732B69"/>
    <w:rsid w:val="00750B27"/>
    <w:rsid w:val="007635A7"/>
    <w:rsid w:val="00763C33"/>
    <w:rsid w:val="00764175"/>
    <w:rsid w:val="00765011"/>
    <w:rsid w:val="00765EA6"/>
    <w:rsid w:val="00767527"/>
    <w:rsid w:val="00771755"/>
    <w:rsid w:val="00771EFB"/>
    <w:rsid w:val="00775549"/>
    <w:rsid w:val="0077762B"/>
    <w:rsid w:val="00777C5D"/>
    <w:rsid w:val="00783830"/>
    <w:rsid w:val="00791B0C"/>
    <w:rsid w:val="00794A06"/>
    <w:rsid w:val="0079639B"/>
    <w:rsid w:val="007A1A87"/>
    <w:rsid w:val="007A51BC"/>
    <w:rsid w:val="007B3D2B"/>
    <w:rsid w:val="007D062C"/>
    <w:rsid w:val="007D7992"/>
    <w:rsid w:val="007E51AB"/>
    <w:rsid w:val="007E7886"/>
    <w:rsid w:val="007F0BEA"/>
    <w:rsid w:val="007F7990"/>
    <w:rsid w:val="008012FF"/>
    <w:rsid w:val="00801664"/>
    <w:rsid w:val="00804825"/>
    <w:rsid w:val="008078FE"/>
    <w:rsid w:val="0081505D"/>
    <w:rsid w:val="00824338"/>
    <w:rsid w:val="00824A6F"/>
    <w:rsid w:val="00830D35"/>
    <w:rsid w:val="00842053"/>
    <w:rsid w:val="00850B9F"/>
    <w:rsid w:val="00850F01"/>
    <w:rsid w:val="00852DD8"/>
    <w:rsid w:val="008560A2"/>
    <w:rsid w:val="00861622"/>
    <w:rsid w:val="00863C34"/>
    <w:rsid w:val="00881636"/>
    <w:rsid w:val="008832E1"/>
    <w:rsid w:val="0088648B"/>
    <w:rsid w:val="008913B0"/>
    <w:rsid w:val="008A1F64"/>
    <w:rsid w:val="008A1FED"/>
    <w:rsid w:val="008B70A4"/>
    <w:rsid w:val="008C3DE5"/>
    <w:rsid w:val="008D29FB"/>
    <w:rsid w:val="008E1111"/>
    <w:rsid w:val="008E2FD3"/>
    <w:rsid w:val="008F21AF"/>
    <w:rsid w:val="00900796"/>
    <w:rsid w:val="009031EF"/>
    <w:rsid w:val="009154B3"/>
    <w:rsid w:val="00922B68"/>
    <w:rsid w:val="00924CF7"/>
    <w:rsid w:val="009275CB"/>
    <w:rsid w:val="00932D69"/>
    <w:rsid w:val="009452F5"/>
    <w:rsid w:val="009517A2"/>
    <w:rsid w:val="009531D5"/>
    <w:rsid w:val="00966120"/>
    <w:rsid w:val="0096621C"/>
    <w:rsid w:val="0097325E"/>
    <w:rsid w:val="00977F60"/>
    <w:rsid w:val="009843D8"/>
    <w:rsid w:val="0099144C"/>
    <w:rsid w:val="0099263B"/>
    <w:rsid w:val="00993D4A"/>
    <w:rsid w:val="0099458C"/>
    <w:rsid w:val="00996CAD"/>
    <w:rsid w:val="009B0621"/>
    <w:rsid w:val="009B22C1"/>
    <w:rsid w:val="009B2653"/>
    <w:rsid w:val="009B3F60"/>
    <w:rsid w:val="009B48B9"/>
    <w:rsid w:val="009B74B3"/>
    <w:rsid w:val="009C0658"/>
    <w:rsid w:val="009C0732"/>
    <w:rsid w:val="009C37B9"/>
    <w:rsid w:val="009C6486"/>
    <w:rsid w:val="009C6BED"/>
    <w:rsid w:val="009D0117"/>
    <w:rsid w:val="009D3B87"/>
    <w:rsid w:val="009E73DB"/>
    <w:rsid w:val="009F59F5"/>
    <w:rsid w:val="009F6C85"/>
    <w:rsid w:val="00A032DD"/>
    <w:rsid w:val="00A064D3"/>
    <w:rsid w:val="00A07032"/>
    <w:rsid w:val="00A12FDC"/>
    <w:rsid w:val="00A17C5B"/>
    <w:rsid w:val="00A25C0E"/>
    <w:rsid w:val="00A3380F"/>
    <w:rsid w:val="00A357CB"/>
    <w:rsid w:val="00A357DA"/>
    <w:rsid w:val="00A37AE8"/>
    <w:rsid w:val="00A55009"/>
    <w:rsid w:val="00A56048"/>
    <w:rsid w:val="00A57955"/>
    <w:rsid w:val="00A606C2"/>
    <w:rsid w:val="00A6136D"/>
    <w:rsid w:val="00A64F65"/>
    <w:rsid w:val="00A70648"/>
    <w:rsid w:val="00A924B4"/>
    <w:rsid w:val="00A93ACB"/>
    <w:rsid w:val="00AB1696"/>
    <w:rsid w:val="00AB3D9A"/>
    <w:rsid w:val="00AB7E62"/>
    <w:rsid w:val="00AC058B"/>
    <w:rsid w:val="00AC5081"/>
    <w:rsid w:val="00AC615A"/>
    <w:rsid w:val="00AC7AFC"/>
    <w:rsid w:val="00AD7568"/>
    <w:rsid w:val="00AE6CD4"/>
    <w:rsid w:val="00AF318E"/>
    <w:rsid w:val="00AF5FD2"/>
    <w:rsid w:val="00B003CE"/>
    <w:rsid w:val="00B1299D"/>
    <w:rsid w:val="00B230AC"/>
    <w:rsid w:val="00B471DB"/>
    <w:rsid w:val="00B61713"/>
    <w:rsid w:val="00B64C47"/>
    <w:rsid w:val="00B70FD6"/>
    <w:rsid w:val="00B73952"/>
    <w:rsid w:val="00B91BD1"/>
    <w:rsid w:val="00BA44D7"/>
    <w:rsid w:val="00BA5022"/>
    <w:rsid w:val="00BA677E"/>
    <w:rsid w:val="00BB14FA"/>
    <w:rsid w:val="00BC0ACE"/>
    <w:rsid w:val="00BC0F3C"/>
    <w:rsid w:val="00BC4109"/>
    <w:rsid w:val="00BC49F9"/>
    <w:rsid w:val="00BC792D"/>
    <w:rsid w:val="00BD1F07"/>
    <w:rsid w:val="00BE18F2"/>
    <w:rsid w:val="00BE488C"/>
    <w:rsid w:val="00BE50B1"/>
    <w:rsid w:val="00BF1CCB"/>
    <w:rsid w:val="00BF54E9"/>
    <w:rsid w:val="00C01007"/>
    <w:rsid w:val="00C129D4"/>
    <w:rsid w:val="00C165CA"/>
    <w:rsid w:val="00C22CC8"/>
    <w:rsid w:val="00C23CD9"/>
    <w:rsid w:val="00C256B7"/>
    <w:rsid w:val="00C266A1"/>
    <w:rsid w:val="00C30B97"/>
    <w:rsid w:val="00C3723D"/>
    <w:rsid w:val="00C6200C"/>
    <w:rsid w:val="00C62C46"/>
    <w:rsid w:val="00C6468A"/>
    <w:rsid w:val="00C67C84"/>
    <w:rsid w:val="00C764BB"/>
    <w:rsid w:val="00C76D2B"/>
    <w:rsid w:val="00C77FA0"/>
    <w:rsid w:val="00C80377"/>
    <w:rsid w:val="00C8219B"/>
    <w:rsid w:val="00C839B1"/>
    <w:rsid w:val="00C93BDA"/>
    <w:rsid w:val="00C94ED5"/>
    <w:rsid w:val="00CA02CA"/>
    <w:rsid w:val="00CA238E"/>
    <w:rsid w:val="00CA3996"/>
    <w:rsid w:val="00CB3B13"/>
    <w:rsid w:val="00CB64A7"/>
    <w:rsid w:val="00CC6ECB"/>
    <w:rsid w:val="00CD1C71"/>
    <w:rsid w:val="00CE336A"/>
    <w:rsid w:val="00CE484C"/>
    <w:rsid w:val="00CF48C3"/>
    <w:rsid w:val="00D02ACB"/>
    <w:rsid w:val="00D040DA"/>
    <w:rsid w:val="00D06F48"/>
    <w:rsid w:val="00D1666A"/>
    <w:rsid w:val="00D16C55"/>
    <w:rsid w:val="00D222D7"/>
    <w:rsid w:val="00D25A93"/>
    <w:rsid w:val="00D35864"/>
    <w:rsid w:val="00D36D82"/>
    <w:rsid w:val="00D459EF"/>
    <w:rsid w:val="00D54D06"/>
    <w:rsid w:val="00D54DC9"/>
    <w:rsid w:val="00D57C17"/>
    <w:rsid w:val="00D660FE"/>
    <w:rsid w:val="00D673D9"/>
    <w:rsid w:val="00D7195E"/>
    <w:rsid w:val="00D72666"/>
    <w:rsid w:val="00D73468"/>
    <w:rsid w:val="00D7527C"/>
    <w:rsid w:val="00D76A13"/>
    <w:rsid w:val="00D7736C"/>
    <w:rsid w:val="00D8497A"/>
    <w:rsid w:val="00DA0C65"/>
    <w:rsid w:val="00DA288C"/>
    <w:rsid w:val="00DA604F"/>
    <w:rsid w:val="00DB102A"/>
    <w:rsid w:val="00DD6DA1"/>
    <w:rsid w:val="00DD7F38"/>
    <w:rsid w:val="00DE01AE"/>
    <w:rsid w:val="00DE1320"/>
    <w:rsid w:val="00DE4236"/>
    <w:rsid w:val="00DE6FBC"/>
    <w:rsid w:val="00DF2E85"/>
    <w:rsid w:val="00DF6F18"/>
    <w:rsid w:val="00DF7C82"/>
    <w:rsid w:val="00E02450"/>
    <w:rsid w:val="00E046CC"/>
    <w:rsid w:val="00E050F0"/>
    <w:rsid w:val="00E05653"/>
    <w:rsid w:val="00E10826"/>
    <w:rsid w:val="00E16B19"/>
    <w:rsid w:val="00E17A22"/>
    <w:rsid w:val="00E2711C"/>
    <w:rsid w:val="00E36625"/>
    <w:rsid w:val="00E37FFB"/>
    <w:rsid w:val="00E4024D"/>
    <w:rsid w:val="00E413CD"/>
    <w:rsid w:val="00E42626"/>
    <w:rsid w:val="00E462F6"/>
    <w:rsid w:val="00E516DC"/>
    <w:rsid w:val="00E61D19"/>
    <w:rsid w:val="00E625D6"/>
    <w:rsid w:val="00E6355A"/>
    <w:rsid w:val="00E6649A"/>
    <w:rsid w:val="00E66BFC"/>
    <w:rsid w:val="00E72FE6"/>
    <w:rsid w:val="00E84E0C"/>
    <w:rsid w:val="00E865B9"/>
    <w:rsid w:val="00E87DB7"/>
    <w:rsid w:val="00E90158"/>
    <w:rsid w:val="00E954EA"/>
    <w:rsid w:val="00E96E79"/>
    <w:rsid w:val="00EA5FAF"/>
    <w:rsid w:val="00EB0CCA"/>
    <w:rsid w:val="00EB1162"/>
    <w:rsid w:val="00EB14C2"/>
    <w:rsid w:val="00EC05A1"/>
    <w:rsid w:val="00EC0875"/>
    <w:rsid w:val="00EC362D"/>
    <w:rsid w:val="00ED2405"/>
    <w:rsid w:val="00ED2F07"/>
    <w:rsid w:val="00F00A2E"/>
    <w:rsid w:val="00F031B6"/>
    <w:rsid w:val="00F06498"/>
    <w:rsid w:val="00F10271"/>
    <w:rsid w:val="00F13E10"/>
    <w:rsid w:val="00F15349"/>
    <w:rsid w:val="00F2175A"/>
    <w:rsid w:val="00F26BEC"/>
    <w:rsid w:val="00F3705C"/>
    <w:rsid w:val="00F3727A"/>
    <w:rsid w:val="00F413C7"/>
    <w:rsid w:val="00F4332D"/>
    <w:rsid w:val="00F4342B"/>
    <w:rsid w:val="00F46A1D"/>
    <w:rsid w:val="00F54CB9"/>
    <w:rsid w:val="00F5771C"/>
    <w:rsid w:val="00F76FDB"/>
    <w:rsid w:val="00F81B30"/>
    <w:rsid w:val="00F83A12"/>
    <w:rsid w:val="00F84199"/>
    <w:rsid w:val="00F87BC2"/>
    <w:rsid w:val="00F91217"/>
    <w:rsid w:val="00F941CC"/>
    <w:rsid w:val="00F94B52"/>
    <w:rsid w:val="00FA0A81"/>
    <w:rsid w:val="00FA16FD"/>
    <w:rsid w:val="00FD0DA4"/>
    <w:rsid w:val="00FD5C22"/>
    <w:rsid w:val="00FE4A0C"/>
    <w:rsid w:val="00FE4FBE"/>
    <w:rsid w:val="00FE7B35"/>
    <w:rsid w:val="00FF01D6"/>
    <w:rsid w:val="00FF2228"/>
    <w:rsid w:val="00FF281F"/>
    <w:rsid w:val="00FF2C8E"/>
    <w:rsid w:val="00FF5E71"/>
    <w:rsid w:val="08164F57"/>
    <w:rsid w:val="09E00AD2"/>
    <w:rsid w:val="0ACF6DF9"/>
    <w:rsid w:val="10E400CA"/>
    <w:rsid w:val="13696F14"/>
    <w:rsid w:val="13894023"/>
    <w:rsid w:val="1B6F5503"/>
    <w:rsid w:val="29242EE2"/>
    <w:rsid w:val="32E22A5A"/>
    <w:rsid w:val="43644EE6"/>
    <w:rsid w:val="45022648"/>
    <w:rsid w:val="5B6E1024"/>
    <w:rsid w:val="613629F5"/>
    <w:rsid w:val="62BD2DF7"/>
    <w:rsid w:val="62BE6EF9"/>
    <w:rsid w:val="679E22A0"/>
    <w:rsid w:val="69962DCB"/>
    <w:rsid w:val="6A5E1346"/>
    <w:rsid w:val="77EB5465"/>
    <w:rsid w:val="7A714690"/>
    <w:rsid w:val="7C250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588</Words>
  <Characters>3352</Characters>
  <Lines>27</Lines>
  <Paragraphs>7</Paragraphs>
  <TotalTime>17</TotalTime>
  <ScaleCrop>false</ScaleCrop>
  <LinksUpToDate>false</LinksUpToDate>
  <CharactersWithSpaces>3933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2021-04-07T02:26:00Z</dcterms:created>
  <dc:creator>微软用户</dc:creator>
  <cp:lastModifiedBy>WPS_1661395540</cp:lastModifiedBy>
  <dcterms:modified xsi:type="dcterms:W3CDTF">2023-09-14T01:22:16Z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504E1B1E82E0434BBDE80BCF9015392F</vt:lpwstr>
  </property>
</Properties>
</file>