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textAlignment w:val="baseline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hint="eastAsia" w:ascii="文星标宋" w:hAnsi="文星标宋" w:eastAsia="文星标宋" w:cs="文星标宋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文星标宋" w:hAnsi="文星标宋" w:eastAsia="文星标宋" w:cs="文星标宋"/>
          <w:color w:val="000000"/>
          <w:kern w:val="0"/>
          <w:sz w:val="40"/>
          <w:szCs w:val="40"/>
        </w:rPr>
        <w:t>安丘市文化馆20</w:t>
      </w:r>
      <w:r>
        <w:rPr>
          <w:rFonts w:hint="eastAsia" w:ascii="文星标宋" w:hAnsi="文星标宋" w:eastAsia="文星标宋" w:cs="文星标宋"/>
          <w:color w:val="000000"/>
          <w:kern w:val="0"/>
          <w:sz w:val="40"/>
          <w:szCs w:val="40"/>
          <w:lang w:val="en-US" w:eastAsia="zh-CN"/>
        </w:rPr>
        <w:t>21</w:t>
      </w:r>
      <w:r>
        <w:rPr>
          <w:rFonts w:hint="eastAsia" w:ascii="文星标宋" w:hAnsi="文星标宋" w:eastAsia="文星标宋" w:cs="文星标宋"/>
          <w:color w:val="000000"/>
          <w:kern w:val="0"/>
          <w:sz w:val="40"/>
          <w:szCs w:val="40"/>
        </w:rPr>
        <w:t>年暑期少儿免费艺术培训</w:t>
      </w:r>
    </w:p>
    <w:bookmarkEnd w:id="0"/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hint="eastAsia" w:ascii="文星标宋" w:hAnsi="文星标宋" w:eastAsia="文星标宋" w:cs="文星标宋"/>
          <w:color w:val="000000"/>
          <w:kern w:val="0"/>
          <w:sz w:val="40"/>
          <w:szCs w:val="40"/>
        </w:rPr>
      </w:pPr>
      <w:r>
        <w:rPr>
          <w:rFonts w:hint="eastAsia" w:ascii="文星标宋" w:hAnsi="文星标宋" w:eastAsia="文星标宋" w:cs="文星标宋"/>
          <w:color w:val="000000"/>
          <w:kern w:val="0"/>
          <w:sz w:val="40"/>
          <w:szCs w:val="40"/>
        </w:rPr>
        <w:t>课程设置表</w:t>
      </w:r>
    </w:p>
    <w:tbl>
      <w:tblPr>
        <w:tblStyle w:val="2"/>
        <w:tblpPr w:leftFromText="181" w:rightFromText="181" w:vertAnchor="text" w:horzAnchor="page" w:tblpX="885" w:tblpY="1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47"/>
        <w:gridCol w:w="2065"/>
        <w:gridCol w:w="900"/>
        <w:gridCol w:w="1979"/>
        <w:gridCol w:w="20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班额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上课教室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文星黑体" w:hAnsi="文星黑体" w:eastAsia="文星黑体" w:cs="文星黑体"/>
                <w:kern w:val="0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kern w:val="0"/>
                <w:sz w:val="28"/>
                <w:szCs w:val="28"/>
              </w:rPr>
              <w:t>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音乐类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古筝班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一楼第一古筝教室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吉他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一楼第二古筝教室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曹森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萨克斯班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周二、四下午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一楼第二古筝教室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韩瑞东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二胡班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周一、三下午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一楼第二古筝教室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苑庭瑜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少儿声乐班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五楼综合教室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电子琴班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下午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四楼电子琴教室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周凤香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舞蹈类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中国舞班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周二、四下午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四楼舞蹈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美术类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硬笔书法班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周二、四下午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二楼书法教室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基础素描班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二楼素描教室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国画班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周一、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二楼书法教室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夏美荣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动漫班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周二、四上午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二楼书法教室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云莉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儿童画班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三上午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五楼综合教室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语言类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少儿主持班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周一、五下午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二楼书法教室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传统文化类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国学班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0人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周二、四上午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五楼综合教室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郭瑞娟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843"/>
    <w:rsid w:val="4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2021-07-12T09:43:00Z</dcterms:created>
  <dc:creator>Baby</dc:creator>
  <cp:lastModifiedBy>Baby</cp:lastModifiedBy>
  <dcterms:modified xsi:type="dcterms:W3CDTF">2021-07-12T09:44:38Z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D14ADAFE544C4CBDAFC64834499D13AE</vt:lpwstr>
  </property>
</Properties>
</file>